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C7" w:rsidRPr="00BC279F" w:rsidRDefault="003A3E9C" w:rsidP="00BC279F">
      <w:pPr>
        <w:spacing w:after="0" w:line="240" w:lineRule="auto"/>
        <w:rPr>
          <w:rFonts w:ascii="Times New Roman" w:hAnsi="Times New Roman" w:cs="Times New Roman"/>
        </w:rPr>
      </w:pPr>
      <w:r w:rsidRPr="00BC279F">
        <w:rPr>
          <w:rFonts w:ascii="Times New Roman" w:hAnsi="Times New Roman" w:cs="Times New Roman"/>
        </w:rPr>
        <w:t>Signs of DeafBlind Solidarity</w:t>
      </w:r>
    </w:p>
    <w:p w:rsidR="003A3E9C" w:rsidRPr="00BC279F" w:rsidRDefault="003A3E9C" w:rsidP="00BC279F">
      <w:pPr>
        <w:spacing w:after="0" w:line="240" w:lineRule="auto"/>
        <w:rPr>
          <w:rFonts w:ascii="Times New Roman" w:hAnsi="Times New Roman" w:cs="Times New Roman"/>
        </w:rPr>
      </w:pPr>
      <w:r w:rsidRPr="00BC279F">
        <w:rPr>
          <w:rFonts w:ascii="Times New Roman" w:hAnsi="Times New Roman" w:cs="Times New Roman"/>
        </w:rPr>
        <w:t xml:space="preserve">DB CAN NJ logo </w:t>
      </w:r>
    </w:p>
    <w:p w:rsidR="003A3E9C" w:rsidRPr="00BC279F" w:rsidRDefault="000F2460" w:rsidP="00BC279F">
      <w:pPr>
        <w:spacing w:after="0" w:line="240" w:lineRule="auto"/>
        <w:rPr>
          <w:rFonts w:ascii="Times New Roman" w:hAnsi="Times New Roman" w:cs="Times New Roman"/>
        </w:rPr>
      </w:pPr>
      <w:r w:rsidRPr="00BC279F">
        <w:rPr>
          <w:rFonts w:ascii="Times New Roman" w:hAnsi="Times New Roman" w:cs="Times New Roman"/>
        </w:rPr>
        <w:t>Summer 202</w:t>
      </w:r>
      <w:r w:rsidR="00120395" w:rsidRPr="00BC279F">
        <w:rPr>
          <w:rFonts w:ascii="Times New Roman" w:hAnsi="Times New Roman" w:cs="Times New Roman"/>
        </w:rPr>
        <w:t>1</w:t>
      </w:r>
    </w:p>
    <w:p w:rsidR="003A3E9C" w:rsidRPr="00BC279F" w:rsidRDefault="003A3E9C" w:rsidP="00BC279F">
      <w:pPr>
        <w:pStyle w:val="Pa0"/>
        <w:spacing w:line="240" w:lineRule="auto"/>
        <w:rPr>
          <w:rFonts w:ascii="Times New Roman" w:hAnsi="Times New Roman" w:cs="Times New Roman"/>
          <w:sz w:val="22"/>
          <w:szCs w:val="22"/>
        </w:rPr>
      </w:pPr>
      <w:r w:rsidRPr="00BC279F">
        <w:rPr>
          <w:rStyle w:val="A0"/>
          <w:rFonts w:ascii="Times New Roman" w:hAnsi="Times New Roman" w:cs="Times New Roman"/>
          <w:b w:val="0"/>
          <w:color w:val="auto"/>
          <w:sz w:val="22"/>
          <w:szCs w:val="22"/>
        </w:rPr>
        <w:t xml:space="preserve">Contents </w:t>
      </w:r>
    </w:p>
    <w:p w:rsidR="00425884" w:rsidRPr="00BC279F" w:rsidRDefault="00425884" w:rsidP="00BC279F">
      <w:pPr>
        <w:pStyle w:val="BasicParagraph"/>
        <w:spacing w:line="240" w:lineRule="auto"/>
        <w:ind w:left="180" w:hanging="180"/>
        <w:rPr>
          <w:sz w:val="22"/>
          <w:szCs w:val="22"/>
        </w:rPr>
      </w:pPr>
      <w:r w:rsidRPr="00BC279F">
        <w:rPr>
          <w:sz w:val="22"/>
          <w:szCs w:val="22"/>
        </w:rPr>
        <w:t>1. From the Editors</w:t>
      </w:r>
    </w:p>
    <w:p w:rsidR="00425884" w:rsidRPr="00BC279F" w:rsidRDefault="00425884" w:rsidP="00BC279F">
      <w:pPr>
        <w:pStyle w:val="BasicParagraph"/>
        <w:spacing w:line="240" w:lineRule="auto"/>
        <w:ind w:left="180" w:hanging="180"/>
        <w:rPr>
          <w:sz w:val="22"/>
          <w:szCs w:val="22"/>
        </w:rPr>
      </w:pPr>
      <w:r w:rsidRPr="00BC279F">
        <w:rPr>
          <w:sz w:val="22"/>
          <w:szCs w:val="22"/>
        </w:rPr>
        <w:t>2. 2021 Celebration of DeafBlind Awareness</w:t>
      </w:r>
    </w:p>
    <w:p w:rsidR="00425884" w:rsidRPr="00BC279F" w:rsidRDefault="00425884" w:rsidP="00BC279F">
      <w:pPr>
        <w:pStyle w:val="BasicParagraph"/>
        <w:spacing w:line="240" w:lineRule="auto"/>
        <w:ind w:left="180" w:hanging="180"/>
        <w:rPr>
          <w:sz w:val="22"/>
          <w:szCs w:val="22"/>
        </w:rPr>
      </w:pPr>
      <w:r w:rsidRPr="00BC279F">
        <w:rPr>
          <w:sz w:val="22"/>
          <w:szCs w:val="22"/>
        </w:rPr>
        <w:t>3. What’s the DB CAN NJ Access Team?</w:t>
      </w:r>
    </w:p>
    <w:p w:rsidR="00425884" w:rsidRPr="00BC279F" w:rsidRDefault="00425884" w:rsidP="00BC279F">
      <w:pPr>
        <w:pStyle w:val="BasicParagraph"/>
        <w:spacing w:line="240" w:lineRule="auto"/>
        <w:ind w:left="180" w:hanging="180"/>
        <w:rPr>
          <w:sz w:val="22"/>
          <w:szCs w:val="22"/>
        </w:rPr>
      </w:pPr>
      <w:r w:rsidRPr="00BC279F">
        <w:rPr>
          <w:sz w:val="22"/>
          <w:szCs w:val="22"/>
        </w:rPr>
        <w:t>4. SSP White Paper Published, Trustees on Writing Team</w:t>
      </w:r>
    </w:p>
    <w:p w:rsidR="00425884" w:rsidRPr="00BC279F" w:rsidRDefault="00425884" w:rsidP="00BC279F">
      <w:pPr>
        <w:pStyle w:val="BasicParagraph"/>
        <w:spacing w:line="240" w:lineRule="auto"/>
        <w:ind w:left="180" w:hanging="180"/>
        <w:rPr>
          <w:sz w:val="22"/>
          <w:szCs w:val="22"/>
        </w:rPr>
      </w:pPr>
      <w:r w:rsidRPr="00BC279F">
        <w:rPr>
          <w:sz w:val="22"/>
          <w:szCs w:val="22"/>
        </w:rPr>
        <w:t xml:space="preserve">5. Kudos to Easterseals! </w:t>
      </w:r>
    </w:p>
    <w:p w:rsidR="00425884" w:rsidRPr="00BC279F" w:rsidRDefault="00425884" w:rsidP="00BC279F">
      <w:pPr>
        <w:pStyle w:val="BasicParagraph"/>
        <w:spacing w:line="240" w:lineRule="auto"/>
        <w:ind w:left="180" w:hanging="180"/>
        <w:rPr>
          <w:sz w:val="22"/>
          <w:szCs w:val="22"/>
        </w:rPr>
      </w:pPr>
      <w:r w:rsidRPr="00BC279F">
        <w:rPr>
          <w:sz w:val="22"/>
          <w:szCs w:val="22"/>
        </w:rPr>
        <w:t>6. The BEST Bingo Anywhere on the Internet!</w:t>
      </w:r>
    </w:p>
    <w:p w:rsidR="00425884" w:rsidRPr="00BC279F" w:rsidRDefault="00425884" w:rsidP="00BC279F">
      <w:pPr>
        <w:pStyle w:val="BasicParagraph"/>
        <w:spacing w:line="240" w:lineRule="auto"/>
        <w:ind w:left="180" w:hanging="180"/>
        <w:rPr>
          <w:sz w:val="22"/>
          <w:szCs w:val="22"/>
        </w:rPr>
      </w:pPr>
      <w:r w:rsidRPr="00BC279F">
        <w:rPr>
          <w:sz w:val="22"/>
          <w:szCs w:val="22"/>
        </w:rPr>
        <w:t>7. Masks Fundraiser - A Success!</w:t>
      </w:r>
    </w:p>
    <w:p w:rsidR="00425884" w:rsidRPr="00BC279F" w:rsidRDefault="00425884" w:rsidP="00BC279F">
      <w:pPr>
        <w:pStyle w:val="BasicParagraph"/>
        <w:spacing w:line="240" w:lineRule="auto"/>
        <w:ind w:left="180" w:hanging="180"/>
        <w:rPr>
          <w:sz w:val="22"/>
          <w:szCs w:val="22"/>
        </w:rPr>
      </w:pPr>
      <w:r w:rsidRPr="00BC279F">
        <w:rPr>
          <w:sz w:val="22"/>
          <w:szCs w:val="22"/>
        </w:rPr>
        <w:t>8. DB CAN NJ Receives Jamie C. Hilton Award</w:t>
      </w:r>
    </w:p>
    <w:p w:rsidR="00425884" w:rsidRPr="00BC279F" w:rsidRDefault="00425884" w:rsidP="00BC279F">
      <w:pPr>
        <w:pStyle w:val="BasicParagraph"/>
        <w:spacing w:line="240" w:lineRule="auto"/>
        <w:ind w:left="180" w:hanging="180"/>
        <w:rPr>
          <w:sz w:val="22"/>
          <w:szCs w:val="22"/>
        </w:rPr>
      </w:pPr>
      <w:r w:rsidRPr="00BC279F">
        <w:rPr>
          <w:sz w:val="22"/>
          <w:szCs w:val="22"/>
        </w:rPr>
        <w:t>9. News from the Board of Trustees</w:t>
      </w:r>
    </w:p>
    <w:p w:rsidR="00425884" w:rsidRPr="00BC279F" w:rsidRDefault="00425884" w:rsidP="00BC279F">
      <w:pPr>
        <w:pStyle w:val="BasicParagraph"/>
        <w:spacing w:line="240" w:lineRule="auto"/>
        <w:ind w:left="180" w:hanging="180"/>
        <w:rPr>
          <w:sz w:val="22"/>
          <w:szCs w:val="22"/>
        </w:rPr>
      </w:pPr>
      <w:r w:rsidRPr="00BC279F">
        <w:rPr>
          <w:sz w:val="22"/>
          <w:szCs w:val="22"/>
        </w:rPr>
        <w:t xml:space="preserve">10. Donate Your Leftovers! </w:t>
      </w:r>
    </w:p>
    <w:p w:rsidR="00BC279F" w:rsidRDefault="00425884" w:rsidP="00BC279F">
      <w:pPr>
        <w:spacing w:after="0" w:line="240" w:lineRule="auto"/>
        <w:ind w:left="180" w:hanging="180"/>
        <w:rPr>
          <w:rFonts w:ascii="Times New Roman" w:hAnsi="Times New Roman" w:cs="Times New Roman"/>
        </w:rPr>
      </w:pPr>
      <w:r w:rsidRPr="00BC279F">
        <w:rPr>
          <w:rFonts w:ascii="Times New Roman" w:hAnsi="Times New Roman" w:cs="Times New Roman"/>
        </w:rPr>
        <w:t xml:space="preserve">11. Inspiration Corner: Alice is “Back on Track” </w:t>
      </w:r>
    </w:p>
    <w:p w:rsidR="003A3E9C" w:rsidRPr="00BC279F" w:rsidRDefault="003A3E9C" w:rsidP="00BC279F">
      <w:pPr>
        <w:spacing w:after="0" w:line="240" w:lineRule="auto"/>
        <w:ind w:left="180" w:hanging="180"/>
        <w:rPr>
          <w:rStyle w:val="A3"/>
          <w:rFonts w:ascii="Times New Roman" w:hAnsi="Times New Roman" w:cs="Times New Roman"/>
          <w:color w:val="auto"/>
          <w:sz w:val="22"/>
          <w:szCs w:val="22"/>
        </w:rPr>
      </w:pPr>
      <w:r w:rsidRPr="00BC279F">
        <w:rPr>
          <w:rStyle w:val="A3"/>
          <w:rFonts w:ascii="Times New Roman" w:hAnsi="Times New Roman" w:cs="Times New Roman"/>
          <w:color w:val="auto"/>
          <w:sz w:val="22"/>
          <w:szCs w:val="22"/>
        </w:rPr>
        <w:t>Next Story:</w:t>
      </w:r>
    </w:p>
    <w:p w:rsidR="003A3E9C" w:rsidRPr="00BC279F" w:rsidRDefault="003A3E9C" w:rsidP="00BC279F">
      <w:pPr>
        <w:spacing w:after="0" w:line="240" w:lineRule="auto"/>
        <w:rPr>
          <w:rStyle w:val="A3"/>
          <w:rFonts w:ascii="Times New Roman" w:hAnsi="Times New Roman" w:cs="Times New Roman"/>
          <w:color w:val="auto"/>
          <w:sz w:val="22"/>
          <w:szCs w:val="22"/>
        </w:rPr>
      </w:pPr>
      <w:r w:rsidRPr="00BC279F">
        <w:rPr>
          <w:rStyle w:val="A3"/>
          <w:rFonts w:ascii="Times New Roman" w:hAnsi="Times New Roman" w:cs="Times New Roman"/>
          <w:color w:val="auto"/>
          <w:sz w:val="22"/>
          <w:szCs w:val="22"/>
        </w:rPr>
        <w:t xml:space="preserve">Graphic description: </w:t>
      </w:r>
      <w:r w:rsidR="00425884" w:rsidRPr="00BC279F">
        <w:rPr>
          <w:rStyle w:val="A3"/>
          <w:rFonts w:ascii="Times New Roman" w:hAnsi="Times New Roman" w:cs="Times New Roman"/>
          <w:color w:val="auto"/>
          <w:sz w:val="22"/>
          <w:szCs w:val="22"/>
        </w:rPr>
        <w:t xml:space="preserve">multicolored bars – slashes and diagonals of vibrant oranges, blues, greens yellows and black - across the top and bottom of the story. </w:t>
      </w:r>
    </w:p>
    <w:p w:rsidR="00425884" w:rsidRPr="00BC279F" w:rsidRDefault="00BC279F" w:rsidP="00BC279F">
      <w:pPr>
        <w:pStyle w:val="BasicParagraph"/>
        <w:spacing w:line="240" w:lineRule="auto"/>
        <w:rPr>
          <w:sz w:val="22"/>
          <w:szCs w:val="22"/>
        </w:rPr>
      </w:pPr>
      <w:r>
        <w:rPr>
          <w:spacing w:val="6"/>
          <w:sz w:val="22"/>
          <w:szCs w:val="22"/>
        </w:rPr>
        <w:t>Upcoming DB CAN NJ Events</w:t>
      </w:r>
    </w:p>
    <w:p w:rsidR="00425884" w:rsidRPr="00BC279F" w:rsidRDefault="00BC279F" w:rsidP="00BC279F">
      <w:pPr>
        <w:pStyle w:val="BasicParagraph"/>
        <w:tabs>
          <w:tab w:val="left" w:pos="880"/>
        </w:tabs>
        <w:spacing w:line="240" w:lineRule="auto"/>
        <w:rPr>
          <w:sz w:val="22"/>
          <w:szCs w:val="22"/>
        </w:rPr>
      </w:pPr>
      <w:r>
        <w:rPr>
          <w:bCs/>
          <w:sz w:val="22"/>
          <w:szCs w:val="22"/>
        </w:rPr>
        <w:t xml:space="preserve">Sep 4 </w:t>
      </w:r>
      <w:r w:rsidR="00425884" w:rsidRPr="00BC279F">
        <w:rPr>
          <w:bCs/>
          <w:sz w:val="22"/>
          <w:szCs w:val="22"/>
        </w:rPr>
        <w:t xml:space="preserve">Classic Bingo 10:30 a.m. </w:t>
      </w:r>
    </w:p>
    <w:p w:rsidR="00425884" w:rsidRPr="00BC279F" w:rsidRDefault="00425884" w:rsidP="00BC279F">
      <w:pPr>
        <w:pStyle w:val="BasicParagraph"/>
        <w:tabs>
          <w:tab w:val="left" w:pos="880"/>
        </w:tabs>
        <w:spacing w:line="240" w:lineRule="auto"/>
        <w:rPr>
          <w:sz w:val="22"/>
          <w:szCs w:val="22"/>
        </w:rPr>
      </w:pPr>
      <w:r w:rsidRPr="00BC279F">
        <w:rPr>
          <w:sz w:val="22"/>
          <w:szCs w:val="22"/>
        </w:rPr>
        <w:t>Register by email: dbcannj@gmail.com</w:t>
      </w:r>
    </w:p>
    <w:p w:rsidR="00425884" w:rsidRPr="00BC279F" w:rsidRDefault="00BC279F" w:rsidP="00BC279F">
      <w:pPr>
        <w:pStyle w:val="BasicParagraph"/>
        <w:tabs>
          <w:tab w:val="left" w:pos="880"/>
        </w:tabs>
        <w:spacing w:line="240" w:lineRule="auto"/>
        <w:rPr>
          <w:sz w:val="22"/>
          <w:szCs w:val="22"/>
        </w:rPr>
      </w:pPr>
      <w:r>
        <w:rPr>
          <w:bCs/>
          <w:sz w:val="22"/>
          <w:szCs w:val="22"/>
        </w:rPr>
        <w:t xml:space="preserve">Sep </w:t>
      </w:r>
      <w:r w:rsidR="00425884" w:rsidRPr="00BC279F">
        <w:rPr>
          <w:bCs/>
          <w:spacing w:val="-5"/>
          <w:sz w:val="22"/>
          <w:szCs w:val="22"/>
        </w:rPr>
        <w:t>50/50 Tickets on Sale Soon</w:t>
      </w:r>
      <w:r w:rsidR="00425884" w:rsidRPr="00BC279F">
        <w:rPr>
          <w:bCs/>
          <w:sz w:val="22"/>
          <w:szCs w:val="22"/>
        </w:rPr>
        <w:t xml:space="preserve"> $5/each or 5/$20</w:t>
      </w:r>
    </w:p>
    <w:p w:rsidR="00425884" w:rsidRPr="00BC279F" w:rsidRDefault="00425884" w:rsidP="00BC279F">
      <w:pPr>
        <w:pStyle w:val="BasicParagraph"/>
        <w:tabs>
          <w:tab w:val="left" w:pos="880"/>
        </w:tabs>
        <w:spacing w:line="240" w:lineRule="auto"/>
        <w:rPr>
          <w:i/>
          <w:iCs/>
          <w:sz w:val="22"/>
          <w:szCs w:val="22"/>
        </w:rPr>
      </w:pPr>
      <w:r w:rsidRPr="00BC279F">
        <w:rPr>
          <w:i/>
          <w:iCs/>
          <w:sz w:val="22"/>
          <w:szCs w:val="22"/>
        </w:rPr>
        <w:t>Maybe you’ll win the Jack O’ Lantern Jackpot!</w:t>
      </w:r>
    </w:p>
    <w:p w:rsidR="00425884" w:rsidRPr="00BC279F" w:rsidRDefault="00BC279F" w:rsidP="00BC279F">
      <w:pPr>
        <w:pStyle w:val="BasicParagraph"/>
        <w:tabs>
          <w:tab w:val="left" w:pos="880"/>
        </w:tabs>
        <w:spacing w:line="240" w:lineRule="auto"/>
        <w:rPr>
          <w:sz w:val="22"/>
          <w:szCs w:val="22"/>
        </w:rPr>
      </w:pPr>
      <w:r>
        <w:rPr>
          <w:bCs/>
          <w:sz w:val="22"/>
          <w:szCs w:val="22"/>
        </w:rPr>
        <w:t xml:space="preserve">Oct 2 </w:t>
      </w:r>
      <w:r w:rsidR="00425884" w:rsidRPr="00BC279F">
        <w:rPr>
          <w:bCs/>
          <w:sz w:val="22"/>
          <w:szCs w:val="22"/>
        </w:rPr>
        <w:t>Classic Bingo 10:30 a.m.</w:t>
      </w:r>
    </w:p>
    <w:p w:rsidR="00425884" w:rsidRPr="00BC279F" w:rsidRDefault="00425884" w:rsidP="00BC279F">
      <w:pPr>
        <w:pStyle w:val="BasicParagraph"/>
        <w:tabs>
          <w:tab w:val="left" w:pos="880"/>
        </w:tabs>
        <w:spacing w:line="240" w:lineRule="auto"/>
        <w:rPr>
          <w:i/>
          <w:iCs/>
          <w:sz w:val="22"/>
          <w:szCs w:val="22"/>
        </w:rPr>
      </w:pPr>
      <w:r w:rsidRPr="00BC279F">
        <w:rPr>
          <w:sz w:val="22"/>
          <w:szCs w:val="22"/>
        </w:rPr>
        <w:t>Register by email: dbcannj@gmail.com</w:t>
      </w:r>
    </w:p>
    <w:p w:rsidR="00425884" w:rsidRPr="00BC279F" w:rsidRDefault="00BC279F" w:rsidP="00BC279F">
      <w:pPr>
        <w:pStyle w:val="BasicParagraph"/>
        <w:tabs>
          <w:tab w:val="left" w:pos="880"/>
        </w:tabs>
        <w:spacing w:line="240" w:lineRule="auto"/>
        <w:rPr>
          <w:bCs/>
          <w:sz w:val="22"/>
          <w:szCs w:val="22"/>
        </w:rPr>
      </w:pPr>
      <w:r>
        <w:rPr>
          <w:bCs/>
          <w:sz w:val="22"/>
          <w:szCs w:val="22"/>
        </w:rPr>
        <w:t xml:space="preserve">Oct 29 </w:t>
      </w:r>
      <w:r w:rsidR="00425884" w:rsidRPr="00BC279F">
        <w:rPr>
          <w:bCs/>
          <w:sz w:val="22"/>
          <w:szCs w:val="22"/>
        </w:rPr>
        <w:t xml:space="preserve">Halloween </w:t>
      </w:r>
      <w:r w:rsidR="00195DB7">
        <w:rPr>
          <w:bCs/>
          <w:sz w:val="22"/>
          <w:szCs w:val="22"/>
        </w:rPr>
        <w:t>Event</w:t>
      </w:r>
    </w:p>
    <w:p w:rsidR="00BC279F" w:rsidRPr="00BC279F" w:rsidRDefault="00BC279F" w:rsidP="00BC279F">
      <w:pPr>
        <w:pStyle w:val="Default"/>
        <w:rPr>
          <w:rFonts w:ascii="Times New Roman" w:hAnsi="Times New Roman" w:cs="Times New Roman"/>
          <w:sz w:val="22"/>
          <w:szCs w:val="22"/>
        </w:rPr>
      </w:pPr>
      <w:r>
        <w:rPr>
          <w:rFonts w:ascii="Times New Roman" w:hAnsi="Times New Roman" w:cs="Times New Roman"/>
          <w:bCs/>
          <w:sz w:val="22"/>
          <w:szCs w:val="22"/>
        </w:rPr>
        <w:t xml:space="preserve">Nov </w:t>
      </w:r>
      <w:r w:rsidR="00425884" w:rsidRPr="00BC279F">
        <w:rPr>
          <w:rFonts w:ascii="Times New Roman" w:hAnsi="Times New Roman" w:cs="Times New Roman"/>
          <w:bCs/>
          <w:spacing w:val="-3"/>
          <w:sz w:val="22"/>
          <w:szCs w:val="22"/>
        </w:rPr>
        <w:t xml:space="preserve">Holidays Fundraiser: </w:t>
      </w:r>
      <w:r w:rsidR="00425884" w:rsidRPr="00BC279F">
        <w:rPr>
          <w:rFonts w:ascii="Times New Roman" w:hAnsi="Times New Roman" w:cs="Times New Roman"/>
          <w:bCs/>
          <w:spacing w:val="-2"/>
          <w:sz w:val="22"/>
          <w:szCs w:val="22"/>
        </w:rPr>
        <w:t>Pasta, Paws &amp; Pop</w:t>
      </w:r>
      <w:r w:rsidR="00425884" w:rsidRPr="00BC279F">
        <w:rPr>
          <w:rFonts w:ascii="Times New Roman" w:hAnsi="Times New Roman" w:cs="Times New Roman"/>
          <w:bCs/>
          <w:sz w:val="22"/>
          <w:szCs w:val="22"/>
        </w:rPr>
        <w:t>corn</w:t>
      </w:r>
      <w:r w:rsidR="00425884" w:rsidRPr="00BC279F">
        <w:rPr>
          <w:rFonts w:ascii="Times New Roman" w:hAnsi="Times New Roman" w:cs="Times New Roman"/>
          <w:sz w:val="22"/>
          <w:szCs w:val="22"/>
        </w:rPr>
        <w:t xml:space="preserve"> </w:t>
      </w:r>
    </w:p>
    <w:p w:rsidR="003A3E9C" w:rsidRPr="00BC279F" w:rsidRDefault="003A3E9C" w:rsidP="00BC279F">
      <w:pPr>
        <w:pStyle w:val="Default"/>
        <w:rPr>
          <w:rFonts w:ascii="Times New Roman" w:hAnsi="Times New Roman" w:cs="Times New Roman"/>
          <w:color w:val="auto"/>
          <w:sz w:val="22"/>
          <w:szCs w:val="22"/>
        </w:rPr>
      </w:pPr>
      <w:r w:rsidRPr="00BC279F">
        <w:rPr>
          <w:rFonts w:ascii="Times New Roman" w:hAnsi="Times New Roman" w:cs="Times New Roman"/>
          <w:color w:val="auto"/>
          <w:sz w:val="22"/>
          <w:szCs w:val="22"/>
        </w:rPr>
        <w:t>Next Story:</w:t>
      </w:r>
    </w:p>
    <w:p w:rsidR="00B07172" w:rsidRDefault="003A3E9C" w:rsidP="00B07172">
      <w:pPr>
        <w:pStyle w:val="Pa0"/>
        <w:spacing w:line="240" w:lineRule="auto"/>
        <w:rPr>
          <w:rStyle w:val="A0"/>
          <w:rFonts w:ascii="Times New Roman" w:hAnsi="Times New Roman" w:cs="Times New Roman"/>
          <w:b w:val="0"/>
          <w:color w:val="auto"/>
          <w:sz w:val="22"/>
          <w:szCs w:val="22"/>
        </w:rPr>
      </w:pPr>
      <w:r w:rsidRPr="00BC279F">
        <w:rPr>
          <w:rStyle w:val="A0"/>
          <w:rFonts w:ascii="Times New Roman" w:hAnsi="Times New Roman" w:cs="Times New Roman"/>
          <w:b w:val="0"/>
          <w:color w:val="auto"/>
          <w:sz w:val="22"/>
          <w:szCs w:val="22"/>
        </w:rPr>
        <w:t xml:space="preserve">From the Editors </w:t>
      </w:r>
    </w:p>
    <w:p w:rsidR="00195DB7" w:rsidRPr="00BC279F" w:rsidRDefault="00195DB7" w:rsidP="00195DB7">
      <w:pPr>
        <w:spacing w:after="0" w:line="240" w:lineRule="auto"/>
        <w:rPr>
          <w:rFonts w:ascii="Times New Roman" w:hAnsi="Times New Roman" w:cs="Times New Roman"/>
        </w:rPr>
      </w:pPr>
      <w:r w:rsidRPr="00BC279F">
        <w:rPr>
          <w:rFonts w:ascii="Times New Roman" w:hAnsi="Times New Roman" w:cs="Times New Roman"/>
        </w:rPr>
        <w:t xml:space="preserve">Individual portrait-style pictures of Sherel, Mark, </w:t>
      </w:r>
      <w:proofErr w:type="gramStart"/>
      <w:r w:rsidRPr="00BC279F">
        <w:rPr>
          <w:rFonts w:ascii="Times New Roman" w:hAnsi="Times New Roman" w:cs="Times New Roman"/>
        </w:rPr>
        <w:t>Kathy</w:t>
      </w:r>
      <w:proofErr w:type="gramEnd"/>
    </w:p>
    <w:p w:rsidR="00B07172" w:rsidRPr="00B07172" w:rsidRDefault="00B07172" w:rsidP="00B07172">
      <w:pPr>
        <w:spacing w:after="0" w:line="240" w:lineRule="auto"/>
        <w:rPr>
          <w:rFonts w:ascii="Times New Roman" w:hAnsi="Times New Roman" w:cs="Times New Roman"/>
          <w:color w:val="221E1F"/>
          <w:szCs w:val="23"/>
        </w:rPr>
      </w:pPr>
      <w:r w:rsidRPr="00B07172">
        <w:rPr>
          <w:rFonts w:ascii="Times New Roman" w:hAnsi="Times New Roman" w:cs="Times New Roman"/>
          <w:color w:val="221E1F"/>
          <w:szCs w:val="23"/>
        </w:rPr>
        <w:t xml:space="preserve">DB CAN NJ aims to grow and share our beautiful community. In this edition of our newsletter, we highlight the creative ways we’ve been doing that through a pandemic that has continued to isolate us all. We hope you’ll smile as you remember these events and the friends who joined us along the way. Be sure to stay tuned because there’s definitely more to come! </w:t>
      </w:r>
    </w:p>
    <w:p w:rsidR="003A3E9C" w:rsidRPr="00BC279F" w:rsidRDefault="000F2460" w:rsidP="00BC279F">
      <w:pPr>
        <w:spacing w:after="0" w:line="240" w:lineRule="auto"/>
        <w:rPr>
          <w:rFonts w:ascii="Times New Roman" w:hAnsi="Times New Roman" w:cs="Times New Roman"/>
        </w:rPr>
      </w:pPr>
      <w:r w:rsidRPr="00BC279F">
        <w:rPr>
          <w:rFonts w:ascii="Times New Roman" w:hAnsi="Times New Roman" w:cs="Times New Roman"/>
        </w:rPr>
        <w:t>Next Story:</w:t>
      </w:r>
    </w:p>
    <w:p w:rsidR="003A3E9C" w:rsidRPr="00BC279F" w:rsidRDefault="00425884" w:rsidP="00BC279F">
      <w:pPr>
        <w:pStyle w:val="Pa0"/>
        <w:spacing w:line="240" w:lineRule="auto"/>
        <w:rPr>
          <w:rStyle w:val="A0"/>
          <w:rFonts w:ascii="Times New Roman" w:hAnsi="Times New Roman" w:cs="Times New Roman"/>
          <w:b w:val="0"/>
          <w:color w:val="auto"/>
          <w:sz w:val="22"/>
          <w:szCs w:val="22"/>
        </w:rPr>
      </w:pPr>
      <w:r w:rsidRPr="00BC279F">
        <w:rPr>
          <w:rStyle w:val="A0"/>
          <w:rFonts w:ascii="Times New Roman" w:hAnsi="Times New Roman" w:cs="Times New Roman"/>
          <w:b w:val="0"/>
          <w:color w:val="auto"/>
          <w:sz w:val="22"/>
          <w:szCs w:val="22"/>
        </w:rPr>
        <w:t xml:space="preserve">2021 Celebration of DeafBlind Awareness </w:t>
      </w:r>
    </w:p>
    <w:p w:rsidR="00425884" w:rsidRPr="00BC279F" w:rsidRDefault="001671CB" w:rsidP="00BC279F">
      <w:pPr>
        <w:pStyle w:val="Default"/>
        <w:rPr>
          <w:rFonts w:ascii="Times New Roman" w:hAnsi="Times New Roman" w:cs="Times New Roman"/>
          <w:sz w:val="22"/>
          <w:szCs w:val="22"/>
        </w:rPr>
      </w:pPr>
      <w:r w:rsidRPr="00BC279F">
        <w:rPr>
          <w:rFonts w:ascii="Times New Roman" w:hAnsi="Times New Roman" w:cs="Times New Roman"/>
          <w:sz w:val="22"/>
          <w:szCs w:val="22"/>
        </w:rPr>
        <w:t>Picture</w:t>
      </w:r>
      <w:r w:rsidR="00425884" w:rsidRPr="00BC279F">
        <w:rPr>
          <w:rFonts w:ascii="Times New Roman" w:hAnsi="Times New Roman" w:cs="Times New Roman"/>
          <w:sz w:val="22"/>
          <w:szCs w:val="22"/>
        </w:rPr>
        <w:t xml:space="preserve"> description: </w:t>
      </w:r>
      <w:r w:rsidR="00B07172">
        <w:rPr>
          <w:rFonts w:ascii="Times New Roman" w:hAnsi="Times New Roman" w:cs="Times New Roman"/>
          <w:sz w:val="22"/>
          <w:szCs w:val="22"/>
        </w:rPr>
        <w:t>Words</w:t>
      </w:r>
      <w:r w:rsidR="00425884" w:rsidRPr="00BC279F">
        <w:rPr>
          <w:rFonts w:ascii="Times New Roman" w:hAnsi="Times New Roman" w:cs="Times New Roman"/>
          <w:sz w:val="22"/>
          <w:szCs w:val="22"/>
        </w:rPr>
        <w:t xml:space="preserve"> form an umbrella over a map of the State of New Jersey and the logos of the 1</w:t>
      </w:r>
      <w:r w:rsidRPr="00BC279F">
        <w:rPr>
          <w:rFonts w:ascii="Times New Roman" w:hAnsi="Times New Roman" w:cs="Times New Roman"/>
          <w:sz w:val="22"/>
          <w:szCs w:val="22"/>
        </w:rPr>
        <w:t>7</w:t>
      </w:r>
      <w:r w:rsidR="00425884" w:rsidRPr="00BC279F">
        <w:rPr>
          <w:rFonts w:ascii="Times New Roman" w:hAnsi="Times New Roman" w:cs="Times New Roman"/>
          <w:sz w:val="22"/>
          <w:szCs w:val="22"/>
        </w:rPr>
        <w:t xml:space="preserve"> organizations supporting the 2021 DeafBlind Awareness Week: In Partnership Celebrating the Accomplishments of NJ’s Deafblind Residents. </w:t>
      </w:r>
      <w:r w:rsidR="00B07172">
        <w:rPr>
          <w:rFonts w:ascii="Times New Roman" w:hAnsi="Times New Roman" w:cs="Times New Roman"/>
          <w:sz w:val="22"/>
          <w:szCs w:val="22"/>
        </w:rPr>
        <w:t>Logos</w:t>
      </w:r>
      <w:r w:rsidRPr="00BC279F">
        <w:rPr>
          <w:rFonts w:ascii="Times New Roman" w:hAnsi="Times New Roman" w:cs="Times New Roman"/>
          <w:sz w:val="22"/>
          <w:szCs w:val="22"/>
        </w:rPr>
        <w:t xml:space="preserve"> include Ava’s Voice, Disability Rights NJ, Eyes Like Mine, Diverse Deaf Club of NJ, NJ Commission for the Blind, National Federation of the Blind of NJ, Helen Keller National Center, DeafBlind League of New Jersey, DB CAN NJ, Malan Syndrome Foundation, Hearing Loss Association of America, NJ Deaf Housing, NJ Division of the Deaf and Hard of Hearing, ASL Interpreter Referral Service, SPAN Deaf Mentor Program, National Federation of the Blind DeafBlind Division, Blind Athletes Inc. </w:t>
      </w:r>
      <w:r w:rsidR="00425884" w:rsidRPr="00BC279F">
        <w:rPr>
          <w:rFonts w:ascii="Times New Roman" w:hAnsi="Times New Roman" w:cs="Times New Roman"/>
          <w:sz w:val="22"/>
          <w:szCs w:val="22"/>
        </w:rPr>
        <w:t xml:space="preserve">Across the bottom of the graphic reads: </w:t>
      </w:r>
      <w:r w:rsidRPr="00BC279F">
        <w:rPr>
          <w:rFonts w:ascii="Times New Roman" w:hAnsi="Times New Roman" w:cs="Times New Roman"/>
          <w:sz w:val="22"/>
          <w:szCs w:val="22"/>
        </w:rPr>
        <w:t>Helen Keller DeafBlind Awareness Week, June 27 – July 3, 2021</w:t>
      </w:r>
    </w:p>
    <w:p w:rsidR="0009559F" w:rsidRPr="0009559F" w:rsidRDefault="0009559F" w:rsidP="0009559F">
      <w:pPr>
        <w:autoSpaceDE w:val="0"/>
        <w:autoSpaceDN w:val="0"/>
        <w:adjustRightInd w:val="0"/>
        <w:spacing w:after="0" w:line="241" w:lineRule="atLeast"/>
        <w:rPr>
          <w:rFonts w:ascii="Times New Roman" w:hAnsi="Times New Roman" w:cs="Times New Roman"/>
          <w:color w:val="000000"/>
          <w:szCs w:val="23"/>
        </w:rPr>
      </w:pPr>
      <w:r w:rsidRPr="0009559F">
        <w:rPr>
          <w:rFonts w:ascii="Times New Roman" w:hAnsi="Times New Roman" w:cs="Times New Roman"/>
          <w:color w:val="000000"/>
          <w:szCs w:val="23"/>
        </w:rPr>
        <w:t>Early in 2021, DB CAN NJ polled our community to determine how we should best promote deafblind awareness this year. The response was clear: 1) Show the larger community that with accessibility, deafblind people can participate in whatever their heart desires, and 2) celebrate these ac</w:t>
      </w:r>
      <w:r w:rsidRPr="0009559F">
        <w:rPr>
          <w:rFonts w:ascii="Times New Roman" w:hAnsi="Times New Roman" w:cs="Times New Roman"/>
          <w:color w:val="000000"/>
          <w:szCs w:val="23"/>
        </w:rPr>
        <w:softHyphen/>
        <w:t xml:space="preserve">complishments. With these goals in mind, we set to work. </w:t>
      </w:r>
    </w:p>
    <w:p w:rsidR="0009559F" w:rsidRPr="0009559F" w:rsidRDefault="0009559F" w:rsidP="0009559F">
      <w:pPr>
        <w:autoSpaceDE w:val="0"/>
        <w:autoSpaceDN w:val="0"/>
        <w:adjustRightInd w:val="0"/>
        <w:spacing w:after="0" w:line="241" w:lineRule="atLeast"/>
        <w:rPr>
          <w:rFonts w:ascii="Times New Roman" w:hAnsi="Times New Roman" w:cs="Times New Roman"/>
          <w:color w:val="000000"/>
          <w:szCs w:val="23"/>
        </w:rPr>
      </w:pPr>
      <w:r w:rsidRPr="0009559F">
        <w:rPr>
          <w:rFonts w:ascii="Times New Roman" w:hAnsi="Times New Roman" w:cs="Times New Roman"/>
          <w:color w:val="000000"/>
          <w:szCs w:val="23"/>
        </w:rPr>
        <w:t xml:space="preserve">First, we again led the effort of 17 organizations in asking NJ Governor Phil Murphy to proclaim the last week of June 2021 as Helen Keller DeafBlind Awareness Week. </w:t>
      </w:r>
    </w:p>
    <w:p w:rsidR="0009559F" w:rsidRPr="0009559F" w:rsidRDefault="0009559F" w:rsidP="0009559F">
      <w:pPr>
        <w:autoSpaceDE w:val="0"/>
        <w:autoSpaceDN w:val="0"/>
        <w:adjustRightInd w:val="0"/>
        <w:spacing w:after="0" w:line="241" w:lineRule="atLeast"/>
        <w:rPr>
          <w:rFonts w:ascii="Times New Roman" w:hAnsi="Times New Roman" w:cs="Times New Roman"/>
          <w:color w:val="000000"/>
          <w:szCs w:val="23"/>
        </w:rPr>
      </w:pPr>
      <w:r w:rsidRPr="0009559F">
        <w:rPr>
          <w:rFonts w:ascii="Times New Roman" w:hAnsi="Times New Roman" w:cs="Times New Roman"/>
          <w:color w:val="000000"/>
          <w:szCs w:val="23"/>
        </w:rPr>
        <w:lastRenderedPageBreak/>
        <w:t xml:space="preserve">In May, we hosted an accessible virtual screening for deafblind people of the Oscar-nominated short film </w:t>
      </w:r>
      <w:r w:rsidRPr="0009559F">
        <w:rPr>
          <w:rFonts w:ascii="Times New Roman" w:hAnsi="Times New Roman" w:cs="Times New Roman"/>
          <w:i/>
          <w:iCs/>
          <w:color w:val="000000"/>
          <w:szCs w:val="23"/>
        </w:rPr>
        <w:t xml:space="preserve">Feeling Through. </w:t>
      </w:r>
      <w:r w:rsidRPr="0009559F">
        <w:rPr>
          <w:rFonts w:ascii="Times New Roman" w:hAnsi="Times New Roman" w:cs="Times New Roman"/>
          <w:color w:val="000000"/>
          <w:szCs w:val="23"/>
        </w:rPr>
        <w:t xml:space="preserve">The film’s producer, Doug Roland, joined us and answered questions from the audience. The feedback was so positive that we scheduled an encore performance for the general public in June. </w:t>
      </w:r>
    </w:p>
    <w:p w:rsidR="0009559F" w:rsidRPr="0009559F" w:rsidRDefault="0009559F" w:rsidP="0009559F">
      <w:pPr>
        <w:autoSpaceDE w:val="0"/>
        <w:autoSpaceDN w:val="0"/>
        <w:adjustRightInd w:val="0"/>
        <w:spacing w:after="0" w:line="241" w:lineRule="atLeast"/>
        <w:rPr>
          <w:rFonts w:ascii="Times New Roman" w:hAnsi="Times New Roman" w:cs="Times New Roman"/>
          <w:color w:val="000000"/>
          <w:szCs w:val="23"/>
        </w:rPr>
      </w:pPr>
      <w:r w:rsidRPr="0009559F">
        <w:rPr>
          <w:rFonts w:ascii="Times New Roman" w:hAnsi="Times New Roman" w:cs="Times New Roman"/>
          <w:color w:val="000000"/>
          <w:szCs w:val="23"/>
        </w:rPr>
        <w:t xml:space="preserve">Also in June, on the 25th, the DeafBlind League of New Jersey joined us in sponsoring </w:t>
      </w:r>
      <w:r w:rsidRPr="0009559F">
        <w:rPr>
          <w:rFonts w:ascii="Times New Roman" w:hAnsi="Times New Roman" w:cs="Times New Roman"/>
          <w:i/>
          <w:iCs/>
          <w:color w:val="000000"/>
          <w:szCs w:val="23"/>
        </w:rPr>
        <w:t xml:space="preserve">This Is Us!, </w:t>
      </w:r>
      <w:r w:rsidRPr="0009559F">
        <w:rPr>
          <w:rFonts w:ascii="Times New Roman" w:hAnsi="Times New Roman" w:cs="Times New Roman"/>
          <w:color w:val="000000"/>
          <w:szCs w:val="23"/>
        </w:rPr>
        <w:t xml:space="preserve">our kickoff celebration of DeafBlind Awareness Week. Deafblind people were actively involved as planners, accessibility evaluators and event presenters. The event included an interview of Doug Roland by our deafblind community, the premiere of our </w:t>
      </w:r>
      <w:r w:rsidRPr="0009559F">
        <w:rPr>
          <w:rFonts w:ascii="Times New Roman" w:hAnsi="Times New Roman" w:cs="Times New Roman"/>
          <w:i/>
          <w:iCs/>
          <w:color w:val="000000"/>
          <w:szCs w:val="23"/>
        </w:rPr>
        <w:t xml:space="preserve">This Is Me! </w:t>
      </w:r>
      <w:r w:rsidRPr="0009559F">
        <w:rPr>
          <w:rFonts w:ascii="Times New Roman" w:hAnsi="Times New Roman" w:cs="Times New Roman"/>
          <w:color w:val="000000"/>
          <w:szCs w:val="23"/>
        </w:rPr>
        <w:t xml:space="preserve">video, trivia and chat rooms. Heartfelt thanks to 22 of our deafblind friends who shared their beautiful presence in the video. Attendance at the kickoff event numbered more than 60 people from 10 states: CA, DE, FL, GA, LA, NJ, NY, PA, TX and VA! </w:t>
      </w:r>
    </w:p>
    <w:p w:rsidR="00425884" w:rsidRPr="0009559F" w:rsidRDefault="0009559F" w:rsidP="0009559F">
      <w:pPr>
        <w:spacing w:after="0" w:line="240" w:lineRule="auto"/>
        <w:rPr>
          <w:rFonts w:ascii="Times New Roman" w:hAnsi="Times New Roman" w:cs="Times New Roman"/>
          <w:sz w:val="20"/>
        </w:rPr>
      </w:pPr>
      <w:r w:rsidRPr="0009559F">
        <w:rPr>
          <w:rFonts w:ascii="Times New Roman" w:hAnsi="Times New Roman" w:cs="Times New Roman"/>
          <w:color w:val="000000"/>
          <w:szCs w:val="23"/>
        </w:rPr>
        <w:t>Events like these happen only through the collaborative efforts of many. We’re grateful to these 22 individu</w:t>
      </w:r>
      <w:r w:rsidRPr="0009559F">
        <w:rPr>
          <w:rFonts w:ascii="Times New Roman" w:hAnsi="Times New Roman" w:cs="Times New Roman"/>
          <w:color w:val="000000"/>
          <w:szCs w:val="23"/>
        </w:rPr>
        <w:softHyphen/>
        <w:t>als who made our events possible: the creative, technical and production teams (Andrew, Brian, Jennifer, Joe, Kathy, Marci, Mark, Nick, Sherel and Solee), the Access Team (Alice, Anne, Jon and Tara); all the pre</w:t>
      </w:r>
      <w:r w:rsidRPr="0009559F">
        <w:rPr>
          <w:rFonts w:ascii="Times New Roman" w:hAnsi="Times New Roman" w:cs="Times New Roman"/>
          <w:color w:val="000000"/>
          <w:szCs w:val="23"/>
        </w:rPr>
        <w:softHyphen/>
        <w:t xml:space="preserve">senters and hosts (Alice, Anne, Barbara, Bernice, Betsy, Chrissie, Doug, Fonda, Jon, Mark, Nick, Patrick, Serena and Tamilah); and DBLNJ for their financial support of the </w:t>
      </w:r>
      <w:r w:rsidRPr="0009559F">
        <w:rPr>
          <w:rFonts w:ascii="Times New Roman" w:hAnsi="Times New Roman" w:cs="Times New Roman"/>
          <w:i/>
          <w:iCs/>
          <w:color w:val="000000"/>
          <w:szCs w:val="23"/>
        </w:rPr>
        <w:t xml:space="preserve">This Is Us! </w:t>
      </w:r>
      <w:r w:rsidRPr="0009559F">
        <w:rPr>
          <w:rFonts w:ascii="Times New Roman" w:hAnsi="Times New Roman" w:cs="Times New Roman"/>
          <w:color w:val="000000"/>
          <w:szCs w:val="23"/>
        </w:rPr>
        <w:t>event.</w:t>
      </w:r>
    </w:p>
    <w:p w:rsidR="00425884" w:rsidRPr="00BC279F" w:rsidRDefault="001671CB" w:rsidP="00BC279F">
      <w:pPr>
        <w:spacing w:after="0" w:line="240" w:lineRule="auto"/>
        <w:rPr>
          <w:rFonts w:ascii="Times New Roman" w:hAnsi="Times New Roman" w:cs="Times New Roman"/>
        </w:rPr>
      </w:pPr>
      <w:r w:rsidRPr="00BC279F">
        <w:rPr>
          <w:rFonts w:ascii="Times New Roman" w:hAnsi="Times New Roman" w:cs="Times New Roman"/>
        </w:rPr>
        <w:t xml:space="preserve">Picture description: </w:t>
      </w:r>
      <w:r w:rsidR="009D359D" w:rsidRPr="00BC279F">
        <w:rPr>
          <w:rFonts w:ascii="Times New Roman" w:hAnsi="Times New Roman" w:cs="Times New Roman"/>
        </w:rPr>
        <w:t xml:space="preserve">A slide from our </w:t>
      </w:r>
      <w:r w:rsidR="009D359D" w:rsidRPr="00BC279F">
        <w:rPr>
          <w:rFonts w:ascii="Times New Roman" w:hAnsi="Times New Roman" w:cs="Times New Roman"/>
          <w:i/>
        </w:rPr>
        <w:t>This Is Me!</w:t>
      </w:r>
      <w:r w:rsidR="009D359D" w:rsidRPr="00BC279F">
        <w:rPr>
          <w:rFonts w:ascii="Times New Roman" w:hAnsi="Times New Roman" w:cs="Times New Roman"/>
        </w:rPr>
        <w:t xml:space="preserve"> Video: black background, with 6 pictures. Top row, from left: hands feeling hieroglyphics, hands tactile signing, pencil drawing of hands reading braille. Bottom row, from left: hands tactile signing, a long white cane dropping off a curb, an SSP using Haptics on the back of a deafblind presenter. The caption reads: </w:t>
      </w:r>
      <w:r w:rsidR="009D359D" w:rsidRPr="0009559F">
        <w:rPr>
          <w:rFonts w:ascii="Times New Roman" w:hAnsi="Times New Roman" w:cs="Times New Roman"/>
        </w:rPr>
        <w:t>Watch</w:t>
      </w:r>
      <w:r w:rsidR="009D359D" w:rsidRPr="00BC279F">
        <w:rPr>
          <w:rFonts w:ascii="Times New Roman" w:hAnsi="Times New Roman" w:cs="Times New Roman"/>
          <w:i/>
        </w:rPr>
        <w:t xml:space="preserve"> This Is Me! </w:t>
      </w:r>
      <w:r w:rsidR="009D359D" w:rsidRPr="00BC279F">
        <w:rPr>
          <w:rFonts w:ascii="Times New Roman" w:hAnsi="Times New Roman" w:cs="Times New Roman"/>
        </w:rPr>
        <w:t xml:space="preserve">at dbcannj.org. </w:t>
      </w:r>
    </w:p>
    <w:p w:rsidR="003A3E9C" w:rsidRPr="00BC279F" w:rsidRDefault="000F2460" w:rsidP="00BC279F">
      <w:pPr>
        <w:spacing w:after="0" w:line="240" w:lineRule="auto"/>
        <w:rPr>
          <w:rFonts w:ascii="Times New Roman" w:hAnsi="Times New Roman" w:cs="Times New Roman"/>
        </w:rPr>
      </w:pPr>
      <w:r w:rsidRPr="00BC279F">
        <w:rPr>
          <w:rFonts w:ascii="Times New Roman" w:hAnsi="Times New Roman" w:cs="Times New Roman"/>
        </w:rPr>
        <w:t>Next Story:</w:t>
      </w:r>
    </w:p>
    <w:p w:rsidR="003A3E9C" w:rsidRPr="00BC279F" w:rsidRDefault="001671CB" w:rsidP="00BC279F">
      <w:pPr>
        <w:pStyle w:val="Pa0"/>
        <w:spacing w:line="240" w:lineRule="auto"/>
        <w:rPr>
          <w:rFonts w:ascii="Times New Roman" w:hAnsi="Times New Roman" w:cs="Times New Roman"/>
          <w:sz w:val="22"/>
          <w:szCs w:val="22"/>
        </w:rPr>
      </w:pPr>
      <w:r w:rsidRPr="00BC279F">
        <w:rPr>
          <w:rStyle w:val="A0"/>
          <w:rFonts w:ascii="Times New Roman" w:hAnsi="Times New Roman" w:cs="Times New Roman"/>
          <w:b w:val="0"/>
          <w:color w:val="auto"/>
          <w:sz w:val="22"/>
          <w:szCs w:val="22"/>
        </w:rPr>
        <w:t>What’s the DB CAN NJ Access Team?</w:t>
      </w:r>
    </w:p>
    <w:p w:rsidR="0009559F" w:rsidRPr="0009559F" w:rsidRDefault="0009559F" w:rsidP="00195DB7">
      <w:pPr>
        <w:autoSpaceDE w:val="0"/>
        <w:autoSpaceDN w:val="0"/>
        <w:adjustRightInd w:val="0"/>
        <w:spacing w:after="0" w:line="241" w:lineRule="atLeast"/>
        <w:rPr>
          <w:rFonts w:ascii="Times New Roman" w:hAnsi="Times New Roman" w:cs="Times New Roman"/>
          <w:color w:val="0029FC"/>
          <w:szCs w:val="23"/>
        </w:rPr>
      </w:pPr>
      <w:r w:rsidRPr="0009559F">
        <w:rPr>
          <w:rFonts w:ascii="Times New Roman" w:hAnsi="Times New Roman" w:cs="Times New Roman"/>
          <w:color w:val="000000"/>
          <w:szCs w:val="23"/>
        </w:rPr>
        <w:t>The Access - or “A” - Team is DB CAN NJ’s group of deafblind people who advise us on accessibility. They share their expertise on the variety of high- and low-tech devices, apps and other accommodations that they use in their daily lives. Their perspectives enlighten us as to how to make our programs and events pos</w:t>
      </w:r>
      <w:r w:rsidRPr="0009559F">
        <w:rPr>
          <w:rFonts w:ascii="Times New Roman" w:hAnsi="Times New Roman" w:cs="Times New Roman"/>
          <w:color w:val="000000"/>
          <w:szCs w:val="23"/>
        </w:rPr>
        <w:softHyphen/>
        <w:t xml:space="preserve">sible; if a process, plan or idea is accessible to all; or if we’ve missed the boat altogether and need to head back to the drawing board … with their help and suggestions. Their insights allow us to provide accessible online events and trainings and to offer guidance and assistance to other groups as well. The A Team is an example of how we work to fulfill our mission of </w:t>
      </w:r>
      <w:r w:rsidRPr="0009559F">
        <w:rPr>
          <w:rFonts w:ascii="Times New Roman" w:hAnsi="Times New Roman" w:cs="Times New Roman"/>
          <w:i/>
          <w:iCs/>
          <w:color w:val="000000"/>
          <w:szCs w:val="23"/>
        </w:rPr>
        <w:t xml:space="preserve">For DeafBlind, By DeafBlind. </w:t>
      </w:r>
      <w:r w:rsidRPr="0009559F">
        <w:rPr>
          <w:rFonts w:ascii="Times New Roman" w:hAnsi="Times New Roman" w:cs="Times New Roman"/>
          <w:color w:val="000000"/>
          <w:szCs w:val="23"/>
        </w:rPr>
        <w:t xml:space="preserve">To learn if the DB CAN NJ </w:t>
      </w:r>
      <w:proofErr w:type="gramStart"/>
      <w:r w:rsidRPr="0009559F">
        <w:rPr>
          <w:rFonts w:ascii="Times New Roman" w:hAnsi="Times New Roman" w:cs="Times New Roman"/>
          <w:color w:val="000000"/>
          <w:szCs w:val="23"/>
        </w:rPr>
        <w:t>A</w:t>
      </w:r>
      <w:proofErr w:type="gramEnd"/>
      <w:r w:rsidRPr="0009559F">
        <w:rPr>
          <w:rFonts w:ascii="Times New Roman" w:hAnsi="Times New Roman" w:cs="Times New Roman"/>
          <w:color w:val="000000"/>
          <w:szCs w:val="23"/>
        </w:rPr>
        <w:t xml:space="preserve"> Team might be able to offer accessibility expertise to your organization, email </w:t>
      </w:r>
      <w:r w:rsidRPr="0009559F">
        <w:rPr>
          <w:rFonts w:ascii="Times New Roman" w:hAnsi="Times New Roman" w:cs="Times New Roman"/>
          <w:color w:val="0029FC"/>
          <w:szCs w:val="23"/>
        </w:rPr>
        <w:t xml:space="preserve">dbcannj@gmail.com. </w:t>
      </w:r>
    </w:p>
    <w:p w:rsidR="003A3E9C" w:rsidRPr="00BC279F" w:rsidRDefault="003A3E9C" w:rsidP="0009559F">
      <w:pPr>
        <w:spacing w:after="0" w:line="240" w:lineRule="auto"/>
        <w:rPr>
          <w:rFonts w:ascii="Times New Roman" w:hAnsi="Times New Roman" w:cs="Times New Roman"/>
        </w:rPr>
      </w:pPr>
      <w:r w:rsidRPr="00BC279F">
        <w:rPr>
          <w:rFonts w:ascii="Times New Roman" w:hAnsi="Times New Roman" w:cs="Times New Roman"/>
        </w:rPr>
        <w:t>Next story:</w:t>
      </w:r>
    </w:p>
    <w:p w:rsidR="009D359D" w:rsidRPr="00BC279F" w:rsidRDefault="009D359D" w:rsidP="00BC279F">
      <w:pPr>
        <w:pStyle w:val="BasicParagraph"/>
        <w:spacing w:line="240" w:lineRule="auto"/>
        <w:rPr>
          <w:color w:val="auto"/>
          <w:sz w:val="22"/>
          <w:szCs w:val="22"/>
        </w:rPr>
      </w:pPr>
      <w:r w:rsidRPr="00BC279F">
        <w:rPr>
          <w:bCs/>
          <w:color w:val="auto"/>
          <w:sz w:val="22"/>
          <w:szCs w:val="22"/>
        </w:rPr>
        <w:t>SSP White Paper Published, Trustees on Writing Team</w:t>
      </w:r>
    </w:p>
    <w:p w:rsidR="0009559F" w:rsidRPr="0009559F" w:rsidRDefault="0009559F" w:rsidP="0009559F">
      <w:pPr>
        <w:autoSpaceDE w:val="0"/>
        <w:autoSpaceDN w:val="0"/>
        <w:adjustRightInd w:val="0"/>
        <w:spacing w:after="0" w:line="241" w:lineRule="atLeast"/>
        <w:rPr>
          <w:rFonts w:ascii="Times New Roman" w:hAnsi="Times New Roman" w:cs="Times New Roman"/>
          <w:color w:val="221E1F"/>
          <w:szCs w:val="23"/>
        </w:rPr>
      </w:pPr>
      <w:r w:rsidRPr="0009559F">
        <w:rPr>
          <w:rFonts w:ascii="Times New Roman" w:hAnsi="Times New Roman" w:cs="Times New Roman"/>
          <w:color w:val="221E1F"/>
          <w:szCs w:val="23"/>
        </w:rPr>
        <w:t>Board President Kathy Gabry and Vice President Mark Gasaway are two of the six authors of a new white paper, “Deafblind People and Support Service Providers in the 21st Century.” A white paper is an authorita</w:t>
      </w:r>
      <w:r w:rsidRPr="0009559F">
        <w:rPr>
          <w:rFonts w:ascii="Times New Roman" w:hAnsi="Times New Roman" w:cs="Times New Roman"/>
          <w:color w:val="221E1F"/>
          <w:szCs w:val="23"/>
        </w:rPr>
        <w:softHyphen/>
        <w:t xml:space="preserve">tive, researched and in-depth report on a topic or an issue. This white paper was published in June 2021 after nearly 4 years of research. It presents a comprehensive overview of the history, philosophy and use of support service providers (SSPs). </w:t>
      </w:r>
      <w:bookmarkStart w:id="0" w:name="_GoBack"/>
      <w:bookmarkEnd w:id="0"/>
    </w:p>
    <w:p w:rsidR="0009559F" w:rsidRPr="0009559F" w:rsidRDefault="0009559F" w:rsidP="0009559F">
      <w:pPr>
        <w:autoSpaceDE w:val="0"/>
        <w:autoSpaceDN w:val="0"/>
        <w:adjustRightInd w:val="0"/>
        <w:spacing w:after="0" w:line="241" w:lineRule="atLeast"/>
        <w:rPr>
          <w:rFonts w:ascii="Times New Roman" w:hAnsi="Times New Roman" w:cs="Times New Roman"/>
          <w:color w:val="221E1F"/>
          <w:szCs w:val="23"/>
        </w:rPr>
      </w:pPr>
      <w:r w:rsidRPr="0009559F">
        <w:rPr>
          <w:rFonts w:ascii="Times New Roman" w:hAnsi="Times New Roman" w:cs="Times New Roman"/>
          <w:color w:val="221E1F"/>
          <w:szCs w:val="23"/>
        </w:rPr>
        <w:t>The writing team included three deafblind and three hearing/sighted people, all with extensive SSP experi</w:t>
      </w:r>
      <w:r w:rsidRPr="0009559F">
        <w:rPr>
          <w:rFonts w:ascii="Times New Roman" w:hAnsi="Times New Roman" w:cs="Times New Roman"/>
          <w:color w:val="221E1F"/>
          <w:szCs w:val="23"/>
        </w:rPr>
        <w:softHyphen/>
        <w:t xml:space="preserve">ence as consumers or providers. In addition to Kathy and Mark, the writers are Paul Deeming, DeafBlind Services Minnesota; Beth Jordan, Helen Keller National Center Regional Rep; deafblind advocate Randy Pope; and DeafBlind Services Program Director for the State of Virginia Elizabeth Spiers. </w:t>
      </w:r>
    </w:p>
    <w:p w:rsidR="0009559F" w:rsidRPr="0009559F" w:rsidRDefault="0009559F" w:rsidP="0009559F">
      <w:pPr>
        <w:spacing w:after="0" w:line="240" w:lineRule="auto"/>
        <w:rPr>
          <w:rFonts w:ascii="Times New Roman" w:hAnsi="Times New Roman" w:cs="Times New Roman"/>
          <w:color w:val="0029FC"/>
          <w:szCs w:val="23"/>
        </w:rPr>
      </w:pPr>
      <w:r w:rsidRPr="0009559F">
        <w:rPr>
          <w:rFonts w:ascii="Times New Roman" w:hAnsi="Times New Roman" w:cs="Times New Roman"/>
          <w:color w:val="221E1F"/>
          <w:szCs w:val="23"/>
        </w:rPr>
        <w:t xml:space="preserve">The paper is available at </w:t>
      </w:r>
      <w:r w:rsidRPr="0009559F">
        <w:rPr>
          <w:rFonts w:ascii="Times New Roman" w:hAnsi="Times New Roman" w:cs="Times New Roman"/>
          <w:color w:val="0029FC"/>
          <w:szCs w:val="23"/>
        </w:rPr>
        <w:t xml:space="preserve">https://www.nationaldb.org/info-center/Support-Service-Provider-White-Paper/ </w:t>
      </w:r>
    </w:p>
    <w:p w:rsidR="003A3E9C" w:rsidRPr="00BC279F" w:rsidRDefault="000F2460" w:rsidP="0009559F">
      <w:pPr>
        <w:spacing w:after="0" w:line="240" w:lineRule="auto"/>
        <w:rPr>
          <w:rFonts w:ascii="Times New Roman" w:hAnsi="Times New Roman" w:cs="Times New Roman"/>
        </w:rPr>
      </w:pPr>
      <w:r w:rsidRPr="00BC279F">
        <w:rPr>
          <w:rFonts w:ascii="Times New Roman" w:hAnsi="Times New Roman" w:cs="Times New Roman"/>
        </w:rPr>
        <w:t>Next story:</w:t>
      </w:r>
    </w:p>
    <w:p w:rsidR="009D359D" w:rsidRPr="00BC279F" w:rsidRDefault="009D359D" w:rsidP="00BC279F">
      <w:pPr>
        <w:pStyle w:val="BasicParagraph"/>
        <w:spacing w:line="240" w:lineRule="auto"/>
        <w:rPr>
          <w:bCs/>
          <w:color w:val="auto"/>
          <w:sz w:val="22"/>
          <w:szCs w:val="22"/>
        </w:rPr>
      </w:pPr>
      <w:r w:rsidRPr="00BC279F">
        <w:rPr>
          <w:bCs/>
          <w:color w:val="auto"/>
          <w:sz w:val="22"/>
          <w:szCs w:val="22"/>
        </w:rPr>
        <w:t xml:space="preserve">Kudos to Easterseals! </w:t>
      </w:r>
    </w:p>
    <w:p w:rsidR="0009559F" w:rsidRPr="0009559F" w:rsidRDefault="0009559F" w:rsidP="0009559F">
      <w:pPr>
        <w:autoSpaceDE w:val="0"/>
        <w:autoSpaceDN w:val="0"/>
        <w:adjustRightInd w:val="0"/>
        <w:spacing w:after="0" w:line="241" w:lineRule="atLeast"/>
        <w:rPr>
          <w:rFonts w:ascii="Times New Roman" w:hAnsi="Times New Roman" w:cs="Times New Roman"/>
          <w:color w:val="000000"/>
          <w:szCs w:val="23"/>
        </w:rPr>
      </w:pPr>
      <w:r w:rsidRPr="0009559F">
        <w:rPr>
          <w:rFonts w:ascii="Times New Roman" w:hAnsi="Times New Roman" w:cs="Times New Roman"/>
          <w:color w:val="000000"/>
          <w:szCs w:val="23"/>
        </w:rPr>
        <w:t xml:space="preserve">Last winter Easterseals approached us to present two workshops to their job coaches, similar to what we did in September 2019, but with one big difference: The workshops would be presented virtually. We know the training experience is more personal, thorough and engaging in person, but COVID-19 has crimped that style. After consideration of Easterseals’ goals, we developed two half-day workshops: </w:t>
      </w:r>
    </w:p>
    <w:p w:rsidR="0009559F" w:rsidRPr="0009559F" w:rsidRDefault="0009559F" w:rsidP="0009559F">
      <w:pPr>
        <w:autoSpaceDE w:val="0"/>
        <w:autoSpaceDN w:val="0"/>
        <w:adjustRightInd w:val="0"/>
        <w:spacing w:after="0" w:line="241" w:lineRule="atLeast"/>
        <w:rPr>
          <w:rFonts w:ascii="Times New Roman" w:hAnsi="Times New Roman" w:cs="Times New Roman"/>
          <w:color w:val="000000"/>
          <w:szCs w:val="23"/>
        </w:rPr>
      </w:pPr>
      <w:r w:rsidRPr="0009559F">
        <w:rPr>
          <w:rFonts w:ascii="Times New Roman" w:hAnsi="Times New Roman" w:cs="Times New Roman"/>
          <w:i/>
          <w:iCs/>
          <w:color w:val="000000"/>
          <w:szCs w:val="23"/>
        </w:rPr>
        <w:lastRenderedPageBreak/>
        <w:t xml:space="preserve">• Welcome to the Virtual DeafBlind World! </w:t>
      </w:r>
      <w:r w:rsidRPr="0009559F">
        <w:rPr>
          <w:rFonts w:ascii="Times New Roman" w:hAnsi="Times New Roman" w:cs="Times New Roman"/>
          <w:color w:val="000000"/>
          <w:szCs w:val="23"/>
        </w:rPr>
        <w:t>explored deafblind commu</w:t>
      </w:r>
      <w:r w:rsidRPr="0009559F">
        <w:rPr>
          <w:rFonts w:ascii="Times New Roman" w:hAnsi="Times New Roman" w:cs="Times New Roman"/>
          <w:color w:val="000000"/>
          <w:szCs w:val="23"/>
        </w:rPr>
        <w:softHyphen/>
        <w:t>nication in an online world and strategies to effect successful virtual communication. The workshop included a 3-person panel and real-time interactions with deafblind people who use a variety of communi</w:t>
      </w:r>
      <w:r w:rsidRPr="0009559F">
        <w:rPr>
          <w:rFonts w:ascii="Times New Roman" w:hAnsi="Times New Roman" w:cs="Times New Roman"/>
          <w:color w:val="000000"/>
          <w:szCs w:val="23"/>
        </w:rPr>
        <w:softHyphen/>
        <w:t xml:space="preserve">cation methods and technologies. </w:t>
      </w:r>
    </w:p>
    <w:p w:rsidR="0009559F" w:rsidRPr="0009559F" w:rsidRDefault="0009559F" w:rsidP="0009559F">
      <w:pPr>
        <w:autoSpaceDE w:val="0"/>
        <w:autoSpaceDN w:val="0"/>
        <w:adjustRightInd w:val="0"/>
        <w:spacing w:after="0" w:line="241" w:lineRule="atLeast"/>
        <w:rPr>
          <w:rFonts w:ascii="Times New Roman" w:hAnsi="Times New Roman" w:cs="Times New Roman"/>
          <w:color w:val="000000"/>
          <w:szCs w:val="23"/>
        </w:rPr>
      </w:pPr>
      <w:r w:rsidRPr="0009559F">
        <w:rPr>
          <w:rFonts w:ascii="Times New Roman" w:hAnsi="Times New Roman" w:cs="Times New Roman"/>
          <w:i/>
          <w:iCs/>
          <w:color w:val="000000"/>
          <w:szCs w:val="23"/>
        </w:rPr>
        <w:t xml:space="preserve">• DeafBlind Technology </w:t>
      </w:r>
      <w:r w:rsidRPr="0009559F">
        <w:rPr>
          <w:rFonts w:ascii="Times New Roman" w:hAnsi="Times New Roman" w:cs="Times New Roman"/>
          <w:color w:val="000000"/>
          <w:szCs w:val="23"/>
        </w:rPr>
        <w:t>introduced various technologies used by deaf</w:t>
      </w:r>
      <w:r w:rsidRPr="0009559F">
        <w:rPr>
          <w:rFonts w:ascii="Times New Roman" w:hAnsi="Times New Roman" w:cs="Times New Roman"/>
          <w:color w:val="000000"/>
          <w:szCs w:val="23"/>
        </w:rPr>
        <w:softHyphen/>
        <w:t>blind people and featured demonstrations led by six deafblind present</w:t>
      </w:r>
      <w:r w:rsidRPr="0009559F">
        <w:rPr>
          <w:rFonts w:ascii="Times New Roman" w:hAnsi="Times New Roman" w:cs="Times New Roman"/>
          <w:color w:val="000000"/>
          <w:szCs w:val="23"/>
        </w:rPr>
        <w:softHyphen/>
        <w:t xml:space="preserve">ers of how technology empowers their vocational and daily lives. </w:t>
      </w:r>
    </w:p>
    <w:p w:rsidR="0009559F" w:rsidRPr="0009559F" w:rsidRDefault="0009559F" w:rsidP="0009559F">
      <w:pPr>
        <w:pStyle w:val="BasicParagraph"/>
        <w:spacing w:line="240" w:lineRule="auto"/>
        <w:rPr>
          <w:sz w:val="22"/>
          <w:szCs w:val="23"/>
        </w:rPr>
      </w:pPr>
      <w:r w:rsidRPr="0009559F">
        <w:rPr>
          <w:sz w:val="22"/>
          <w:szCs w:val="23"/>
        </w:rPr>
        <w:t xml:space="preserve">The attendees reported that the workshops increased their knowledge of both topics and their confidence in finding creative solutions to working and communicating with deafblind people in a virtual world. Bravo to Easterseals for striving to better understand their deafblind consumers! </w:t>
      </w:r>
    </w:p>
    <w:p w:rsidR="009D359D" w:rsidRPr="00BC279F" w:rsidRDefault="009D359D" w:rsidP="0009559F">
      <w:pPr>
        <w:pStyle w:val="BasicParagraph"/>
        <w:spacing w:line="240" w:lineRule="auto"/>
        <w:rPr>
          <w:sz w:val="22"/>
          <w:szCs w:val="22"/>
        </w:rPr>
      </w:pPr>
      <w:r w:rsidRPr="00BC279F">
        <w:rPr>
          <w:sz w:val="22"/>
          <w:szCs w:val="22"/>
        </w:rPr>
        <w:t>Picture description:</w:t>
      </w:r>
      <w:r w:rsidR="0009559F">
        <w:rPr>
          <w:sz w:val="22"/>
          <w:szCs w:val="22"/>
        </w:rPr>
        <w:t xml:space="preserve"> </w:t>
      </w:r>
      <w:r w:rsidRPr="00BC279F">
        <w:rPr>
          <w:sz w:val="22"/>
          <w:szCs w:val="22"/>
        </w:rPr>
        <w:t xml:space="preserve">Reaching deafblind people virtually. A montage of pictures from Zoom events, a poster of </w:t>
      </w:r>
      <w:r w:rsidR="0009559F">
        <w:rPr>
          <w:sz w:val="22"/>
          <w:szCs w:val="22"/>
        </w:rPr>
        <w:t xml:space="preserve">pictures and message depicting </w:t>
      </w:r>
      <w:r w:rsidRPr="00BC279F">
        <w:rPr>
          <w:sz w:val="22"/>
          <w:szCs w:val="22"/>
        </w:rPr>
        <w:t>DB CAN NJ solidarity through the pandemic, and the 2020 DB Awareness Week poster.</w:t>
      </w:r>
    </w:p>
    <w:p w:rsidR="003A3E9C" w:rsidRPr="00BC279F" w:rsidRDefault="000F2460" w:rsidP="00BC279F">
      <w:pPr>
        <w:spacing w:after="0" w:line="240" w:lineRule="auto"/>
        <w:rPr>
          <w:rFonts w:ascii="Times New Roman" w:hAnsi="Times New Roman" w:cs="Times New Roman"/>
        </w:rPr>
      </w:pPr>
      <w:r w:rsidRPr="00BC279F">
        <w:rPr>
          <w:rFonts w:ascii="Times New Roman" w:hAnsi="Times New Roman" w:cs="Times New Roman"/>
        </w:rPr>
        <w:t>Next story:</w:t>
      </w:r>
    </w:p>
    <w:p w:rsidR="009D359D" w:rsidRPr="00BC279F" w:rsidRDefault="009D359D" w:rsidP="00BC279F">
      <w:pPr>
        <w:pStyle w:val="BasicParagraph"/>
        <w:spacing w:line="240" w:lineRule="auto"/>
        <w:rPr>
          <w:bCs/>
          <w:color w:val="auto"/>
          <w:sz w:val="22"/>
          <w:szCs w:val="22"/>
        </w:rPr>
      </w:pPr>
      <w:r w:rsidRPr="00BC279F">
        <w:rPr>
          <w:bCs/>
          <w:color w:val="auto"/>
          <w:sz w:val="22"/>
          <w:szCs w:val="22"/>
        </w:rPr>
        <w:t xml:space="preserve">The BEST Bingo Anywhere on the Internet! </w:t>
      </w:r>
    </w:p>
    <w:p w:rsidR="009D359D" w:rsidRDefault="009D359D" w:rsidP="00BC279F">
      <w:pPr>
        <w:pStyle w:val="BasicParagraph"/>
        <w:spacing w:line="240" w:lineRule="auto"/>
        <w:rPr>
          <w:color w:val="auto"/>
          <w:sz w:val="22"/>
          <w:szCs w:val="22"/>
        </w:rPr>
      </w:pPr>
      <w:r w:rsidRPr="00BC279F">
        <w:rPr>
          <w:color w:val="auto"/>
          <w:sz w:val="22"/>
          <w:szCs w:val="22"/>
        </w:rPr>
        <w:t>By Mark Gasaway</w:t>
      </w:r>
    </w:p>
    <w:p w:rsidR="00961ADB" w:rsidRPr="00961ADB" w:rsidRDefault="00961ADB" w:rsidP="00961ADB">
      <w:pPr>
        <w:autoSpaceDE w:val="0"/>
        <w:autoSpaceDN w:val="0"/>
        <w:adjustRightInd w:val="0"/>
        <w:spacing w:after="0" w:line="241" w:lineRule="atLeast"/>
        <w:rPr>
          <w:rFonts w:ascii="Times New Roman" w:hAnsi="Times New Roman" w:cs="Times New Roman"/>
          <w:color w:val="000000"/>
          <w:szCs w:val="23"/>
        </w:rPr>
      </w:pPr>
      <w:r w:rsidRPr="00961ADB">
        <w:rPr>
          <w:rFonts w:ascii="Times New Roman" w:hAnsi="Times New Roman" w:cs="Times New Roman"/>
          <w:color w:val="000000"/>
          <w:szCs w:val="23"/>
        </w:rPr>
        <w:t>DB CAN NJ ventured into online bingo in August 2020 to provide an activity that would help to alleviate the social isolation of the COVID-19 pandemic. Since then, we’ve established two kinds of virtual bingo events that have become popular game-playing pleasures: large-scale events open to the public and monthly Sat</w:t>
      </w:r>
      <w:r w:rsidRPr="00961ADB">
        <w:rPr>
          <w:rFonts w:ascii="Times New Roman" w:hAnsi="Times New Roman" w:cs="Times New Roman"/>
          <w:color w:val="000000"/>
          <w:szCs w:val="23"/>
        </w:rPr>
        <w:softHyphen/>
        <w:t xml:space="preserve">urday morning events for deafblind players and special guests. </w:t>
      </w:r>
    </w:p>
    <w:p w:rsidR="00961ADB" w:rsidRPr="00961ADB" w:rsidRDefault="00961ADB" w:rsidP="00961ADB">
      <w:pPr>
        <w:autoSpaceDE w:val="0"/>
        <w:autoSpaceDN w:val="0"/>
        <w:adjustRightInd w:val="0"/>
        <w:spacing w:after="0" w:line="241" w:lineRule="atLeast"/>
        <w:rPr>
          <w:rFonts w:ascii="Times New Roman" w:hAnsi="Times New Roman" w:cs="Times New Roman"/>
          <w:color w:val="000000"/>
          <w:szCs w:val="23"/>
        </w:rPr>
      </w:pPr>
      <w:r w:rsidRPr="00961ADB">
        <w:rPr>
          <w:rFonts w:ascii="Times New Roman" w:hAnsi="Times New Roman" w:cs="Times New Roman"/>
          <w:b/>
          <w:bCs/>
          <w:color w:val="000000"/>
          <w:szCs w:val="23"/>
        </w:rPr>
        <w:t xml:space="preserve">Large-Scale Bingo Events </w:t>
      </w:r>
    </w:p>
    <w:p w:rsidR="00961ADB" w:rsidRDefault="00961ADB" w:rsidP="00961ADB">
      <w:pPr>
        <w:autoSpaceDE w:val="0"/>
        <w:autoSpaceDN w:val="0"/>
        <w:adjustRightInd w:val="0"/>
        <w:spacing w:after="0" w:line="241" w:lineRule="atLeast"/>
        <w:rPr>
          <w:rFonts w:ascii="Times New Roman" w:hAnsi="Times New Roman" w:cs="Times New Roman"/>
          <w:color w:val="000000"/>
          <w:szCs w:val="23"/>
        </w:rPr>
      </w:pPr>
      <w:r w:rsidRPr="00961ADB">
        <w:rPr>
          <w:rFonts w:ascii="Times New Roman" w:hAnsi="Times New Roman" w:cs="Times New Roman"/>
          <w:color w:val="000000"/>
          <w:szCs w:val="23"/>
        </w:rPr>
        <w:t xml:space="preserve">These events typically feature three games of bingo, the Wheel of Fortune, trivia and other challenges, and some social time. The results have been smiles and laughter, prizes and so much more! Deafblind people, their friends, family members, sign language students and anyone who enjoys playing bingo are welcome to join. Bingo cards are $10 each to help offset our accessibility expenses; deafblind people get one card free. Accessibility includes ASL interpreting, relaxed pace interpreting, captions, communication facilitators (in NJ and NYC only) and a technology specialist. The cost of these accommodations is about $1,200 per event, and we’re grateful that the DeafBlind League of New Jersey has co-sponsored several events with us and that some of our accessibility providers have donated some or all of their time. SSPNJ has also supported the events with remote SSPs for those who access by phone. Here are some highlights: </w:t>
      </w:r>
    </w:p>
    <w:p w:rsidR="00961ADB" w:rsidRPr="00961ADB" w:rsidRDefault="00961ADB" w:rsidP="00961ADB">
      <w:pPr>
        <w:pStyle w:val="BasicParagraph"/>
        <w:spacing w:line="240" w:lineRule="auto"/>
        <w:rPr>
          <w:sz w:val="22"/>
          <w:szCs w:val="22"/>
        </w:rPr>
      </w:pPr>
      <w:r>
        <w:rPr>
          <w:sz w:val="22"/>
          <w:szCs w:val="22"/>
        </w:rPr>
        <w:t>Graphics description: Instead of a bullet, marking each of the</w:t>
      </w:r>
      <w:r w:rsidRPr="00BC279F">
        <w:rPr>
          <w:sz w:val="22"/>
          <w:szCs w:val="22"/>
        </w:rPr>
        <w:t xml:space="preserve"> points below is a picture of a bingo ball: a blue B, a red I, a yellow N, a green G and an orange O.</w:t>
      </w:r>
    </w:p>
    <w:p w:rsidR="00961ADB" w:rsidRPr="00961ADB" w:rsidRDefault="00961ADB" w:rsidP="00961ADB">
      <w:pPr>
        <w:autoSpaceDE w:val="0"/>
        <w:autoSpaceDN w:val="0"/>
        <w:adjustRightInd w:val="0"/>
        <w:spacing w:after="0" w:line="241" w:lineRule="atLeast"/>
        <w:ind w:left="360" w:hanging="360"/>
        <w:rPr>
          <w:rFonts w:ascii="Times New Roman" w:hAnsi="Times New Roman" w:cs="Times New Roman"/>
          <w:color w:val="000000"/>
          <w:szCs w:val="23"/>
        </w:rPr>
      </w:pPr>
      <w:r w:rsidRPr="00961ADB">
        <w:rPr>
          <w:rFonts w:ascii="Times New Roman" w:hAnsi="Times New Roman" w:cs="Times New Roman"/>
          <w:color w:val="000000"/>
          <w:szCs w:val="23"/>
        </w:rPr>
        <w:t xml:space="preserve">• </w:t>
      </w:r>
      <w:r>
        <w:rPr>
          <w:rFonts w:ascii="Times New Roman" w:hAnsi="Times New Roman" w:cs="Times New Roman"/>
          <w:color w:val="000000"/>
          <w:szCs w:val="23"/>
        </w:rPr>
        <w:tab/>
      </w:r>
      <w:r w:rsidRPr="00961ADB">
        <w:rPr>
          <w:rFonts w:ascii="Times New Roman" w:hAnsi="Times New Roman" w:cs="Times New Roman"/>
          <w:color w:val="000000"/>
          <w:szCs w:val="23"/>
        </w:rPr>
        <w:t xml:space="preserve">Carnival Bingo with ILLY the Clown as the ball drawer was our first event. Prior to the event, Board President Kathy Gabry and Public Relations Chair Sherel Beslanovitz hosted group and 1:1 Zoom trainings to ensure that our deafblind players had accessibility to Zoom. </w:t>
      </w:r>
    </w:p>
    <w:p w:rsidR="00961ADB" w:rsidRPr="00961ADB" w:rsidRDefault="00961ADB" w:rsidP="00961ADB">
      <w:pPr>
        <w:autoSpaceDE w:val="0"/>
        <w:autoSpaceDN w:val="0"/>
        <w:adjustRightInd w:val="0"/>
        <w:spacing w:after="0" w:line="241" w:lineRule="atLeast"/>
        <w:ind w:left="360" w:hanging="360"/>
        <w:rPr>
          <w:rFonts w:ascii="Times New Roman" w:hAnsi="Times New Roman" w:cs="Times New Roman"/>
          <w:color w:val="000000"/>
          <w:szCs w:val="23"/>
        </w:rPr>
      </w:pPr>
      <w:r w:rsidRPr="00961ADB">
        <w:rPr>
          <w:rFonts w:ascii="Times New Roman" w:hAnsi="Times New Roman" w:cs="Times New Roman"/>
          <w:color w:val="000000"/>
          <w:szCs w:val="23"/>
        </w:rPr>
        <w:t xml:space="preserve">• </w:t>
      </w:r>
      <w:r>
        <w:rPr>
          <w:rFonts w:ascii="Times New Roman" w:hAnsi="Times New Roman" w:cs="Times New Roman"/>
          <w:color w:val="000000"/>
          <w:szCs w:val="23"/>
        </w:rPr>
        <w:tab/>
      </w:r>
      <w:r w:rsidRPr="00961ADB">
        <w:rPr>
          <w:rFonts w:ascii="Times New Roman" w:hAnsi="Times New Roman" w:cs="Times New Roman"/>
          <w:color w:val="000000"/>
          <w:szCs w:val="23"/>
        </w:rPr>
        <w:t xml:space="preserve">We were encouraged to play again by the 36 attendees from NJ, NY, FL and GA who told us Carnival Bingo was awesome, engaging, excellent, fabulous, fantastic, fun, great, and necessary. </w:t>
      </w:r>
    </w:p>
    <w:p w:rsidR="00961ADB" w:rsidRPr="00961ADB" w:rsidRDefault="00961ADB" w:rsidP="00961ADB">
      <w:pPr>
        <w:autoSpaceDE w:val="0"/>
        <w:autoSpaceDN w:val="0"/>
        <w:adjustRightInd w:val="0"/>
        <w:spacing w:after="0" w:line="241" w:lineRule="atLeast"/>
        <w:ind w:left="360" w:hanging="360"/>
        <w:rPr>
          <w:rFonts w:ascii="Times New Roman" w:hAnsi="Times New Roman" w:cs="Times New Roman"/>
          <w:color w:val="000000"/>
          <w:szCs w:val="23"/>
        </w:rPr>
      </w:pPr>
      <w:r w:rsidRPr="00961ADB">
        <w:rPr>
          <w:rFonts w:ascii="Times New Roman" w:hAnsi="Times New Roman" w:cs="Times New Roman"/>
          <w:color w:val="000000"/>
          <w:szCs w:val="23"/>
        </w:rPr>
        <w:t xml:space="preserve">• </w:t>
      </w:r>
      <w:r>
        <w:rPr>
          <w:rFonts w:ascii="Times New Roman" w:hAnsi="Times New Roman" w:cs="Times New Roman"/>
          <w:color w:val="000000"/>
          <w:szCs w:val="23"/>
        </w:rPr>
        <w:tab/>
      </w:r>
      <w:r w:rsidRPr="00961ADB">
        <w:rPr>
          <w:rFonts w:ascii="Times New Roman" w:hAnsi="Times New Roman" w:cs="Times New Roman"/>
          <w:color w:val="000000"/>
          <w:szCs w:val="23"/>
        </w:rPr>
        <w:t>Kathy and Sherel continued the Zoom trainings prior to Halloween Bingo. At that event, many of the 57 attendees from throughout the East Coast were in costume, just like ILLY the Clown, who contin</w:t>
      </w:r>
      <w:r w:rsidRPr="00961ADB">
        <w:rPr>
          <w:rFonts w:ascii="Times New Roman" w:hAnsi="Times New Roman" w:cs="Times New Roman"/>
          <w:color w:val="000000"/>
          <w:szCs w:val="23"/>
        </w:rPr>
        <w:softHyphen/>
        <w:t xml:space="preserve">ued as the ball drawer. </w:t>
      </w:r>
    </w:p>
    <w:p w:rsidR="00961ADB" w:rsidRPr="00961ADB" w:rsidRDefault="00961ADB" w:rsidP="00961ADB">
      <w:pPr>
        <w:autoSpaceDE w:val="0"/>
        <w:autoSpaceDN w:val="0"/>
        <w:adjustRightInd w:val="0"/>
        <w:spacing w:after="0" w:line="241" w:lineRule="atLeast"/>
        <w:ind w:left="360" w:hanging="360"/>
        <w:rPr>
          <w:rFonts w:ascii="Times New Roman" w:hAnsi="Times New Roman" w:cs="Times New Roman"/>
          <w:color w:val="000000"/>
          <w:szCs w:val="23"/>
        </w:rPr>
      </w:pPr>
      <w:r w:rsidRPr="00961ADB">
        <w:rPr>
          <w:rFonts w:ascii="Times New Roman" w:hAnsi="Times New Roman" w:cs="Times New Roman"/>
          <w:color w:val="000000"/>
          <w:szCs w:val="23"/>
        </w:rPr>
        <w:t xml:space="preserve">• </w:t>
      </w:r>
      <w:r>
        <w:rPr>
          <w:rFonts w:ascii="Times New Roman" w:hAnsi="Times New Roman" w:cs="Times New Roman"/>
          <w:color w:val="000000"/>
          <w:szCs w:val="23"/>
        </w:rPr>
        <w:tab/>
      </w:r>
      <w:r w:rsidRPr="00961ADB">
        <w:rPr>
          <w:rFonts w:ascii="Times New Roman" w:hAnsi="Times New Roman" w:cs="Times New Roman"/>
          <w:color w:val="000000"/>
          <w:szCs w:val="23"/>
        </w:rPr>
        <w:t xml:space="preserve">Halloween Bingo satisfaction surveys told us that 94% would attend another event. </w:t>
      </w:r>
    </w:p>
    <w:p w:rsidR="00961ADB" w:rsidRPr="00961ADB" w:rsidRDefault="00961ADB" w:rsidP="00961ADB">
      <w:pPr>
        <w:autoSpaceDE w:val="0"/>
        <w:autoSpaceDN w:val="0"/>
        <w:adjustRightInd w:val="0"/>
        <w:spacing w:after="0" w:line="241" w:lineRule="atLeast"/>
        <w:ind w:left="360" w:hanging="360"/>
        <w:rPr>
          <w:rFonts w:ascii="Times New Roman" w:hAnsi="Times New Roman" w:cs="Times New Roman"/>
          <w:color w:val="000000"/>
          <w:szCs w:val="23"/>
        </w:rPr>
      </w:pPr>
      <w:r w:rsidRPr="00961ADB">
        <w:rPr>
          <w:rFonts w:ascii="Times New Roman" w:hAnsi="Times New Roman" w:cs="Times New Roman"/>
          <w:color w:val="000000"/>
          <w:szCs w:val="23"/>
        </w:rPr>
        <w:t xml:space="preserve">• </w:t>
      </w:r>
      <w:r>
        <w:rPr>
          <w:rFonts w:ascii="Times New Roman" w:hAnsi="Times New Roman" w:cs="Times New Roman"/>
          <w:color w:val="000000"/>
          <w:szCs w:val="23"/>
        </w:rPr>
        <w:tab/>
      </w:r>
      <w:r w:rsidRPr="00961ADB">
        <w:rPr>
          <w:rFonts w:ascii="Times New Roman" w:hAnsi="Times New Roman" w:cs="Times New Roman"/>
          <w:color w:val="000000"/>
          <w:szCs w:val="23"/>
        </w:rPr>
        <w:t xml:space="preserve">By the time Valentine’s Day Bingo rolled around, we were confident that we were providing the best virtual bingo of any organization anywhere! The 46 attendees agreed: 100% of those completing the satisfaction survey said they’d come to another event. </w:t>
      </w:r>
    </w:p>
    <w:p w:rsidR="00961ADB" w:rsidRPr="00961ADB" w:rsidRDefault="00961ADB" w:rsidP="00961ADB">
      <w:pPr>
        <w:autoSpaceDE w:val="0"/>
        <w:autoSpaceDN w:val="0"/>
        <w:adjustRightInd w:val="0"/>
        <w:spacing w:after="0" w:line="241" w:lineRule="atLeast"/>
        <w:rPr>
          <w:rFonts w:ascii="Times New Roman" w:hAnsi="Times New Roman" w:cs="Times New Roman"/>
          <w:color w:val="000000"/>
          <w:szCs w:val="23"/>
        </w:rPr>
      </w:pPr>
      <w:r w:rsidRPr="00961ADB">
        <w:rPr>
          <w:rFonts w:ascii="Times New Roman" w:hAnsi="Times New Roman" w:cs="Times New Roman"/>
          <w:b/>
          <w:bCs/>
          <w:color w:val="000000"/>
          <w:szCs w:val="23"/>
        </w:rPr>
        <w:t xml:space="preserve">Classic Bingo </w:t>
      </w:r>
    </w:p>
    <w:p w:rsidR="00961ADB" w:rsidRPr="00961ADB" w:rsidRDefault="00961ADB" w:rsidP="00961ADB">
      <w:pPr>
        <w:autoSpaceDE w:val="0"/>
        <w:autoSpaceDN w:val="0"/>
        <w:adjustRightInd w:val="0"/>
        <w:spacing w:after="0" w:line="241" w:lineRule="atLeast"/>
        <w:rPr>
          <w:rFonts w:ascii="Times New Roman" w:hAnsi="Times New Roman" w:cs="Times New Roman"/>
          <w:color w:val="000000"/>
          <w:szCs w:val="23"/>
        </w:rPr>
      </w:pPr>
      <w:r w:rsidRPr="00961ADB">
        <w:rPr>
          <w:rFonts w:ascii="Times New Roman" w:hAnsi="Times New Roman" w:cs="Times New Roman"/>
          <w:color w:val="000000"/>
          <w:szCs w:val="23"/>
        </w:rPr>
        <w:t xml:space="preserve">In December 2020, at the request of deafblind people, we began hosting bingo on Saturdays, once a month, for deafblind players and special guests. The games are free to all and are relaxed and casual. We cheer each other on – the more BINGOS!, the merrier! We’re thankful to all our volunteers who bring Classic Bingo to life: ILLY the Clown, the interpreters, the assistants and the communication facilitators. </w:t>
      </w:r>
    </w:p>
    <w:p w:rsidR="00577E66" w:rsidRPr="00961ADB" w:rsidRDefault="00961ADB" w:rsidP="00961ADB">
      <w:pPr>
        <w:spacing w:after="0" w:line="240" w:lineRule="auto"/>
        <w:rPr>
          <w:rFonts w:ascii="Times New Roman" w:hAnsi="Times New Roman" w:cs="Times New Roman"/>
          <w:bCs/>
          <w:sz w:val="20"/>
        </w:rPr>
      </w:pPr>
      <w:r w:rsidRPr="00961ADB">
        <w:rPr>
          <w:rFonts w:ascii="Times New Roman" w:hAnsi="Times New Roman" w:cs="Times New Roman"/>
          <w:color w:val="000000"/>
          <w:szCs w:val="23"/>
        </w:rPr>
        <w:t xml:space="preserve">To join any of our bingo events, please email </w:t>
      </w:r>
      <w:r w:rsidRPr="00961ADB">
        <w:rPr>
          <w:rFonts w:ascii="Times New Roman" w:hAnsi="Times New Roman" w:cs="Times New Roman"/>
          <w:color w:val="0029FC"/>
          <w:szCs w:val="23"/>
        </w:rPr>
        <w:t xml:space="preserve">dbcannj@gmail.com </w:t>
      </w:r>
      <w:r w:rsidRPr="00961ADB">
        <w:rPr>
          <w:rFonts w:ascii="Times New Roman" w:hAnsi="Times New Roman" w:cs="Times New Roman"/>
          <w:color w:val="000000"/>
          <w:szCs w:val="23"/>
        </w:rPr>
        <w:t xml:space="preserve">or </w:t>
      </w:r>
      <w:r w:rsidRPr="00961ADB">
        <w:rPr>
          <w:rFonts w:ascii="Times New Roman" w:hAnsi="Times New Roman" w:cs="Times New Roman"/>
          <w:color w:val="0029FC"/>
          <w:szCs w:val="23"/>
        </w:rPr>
        <w:t>mark.gasaway@comcast.net</w:t>
      </w:r>
    </w:p>
    <w:p w:rsidR="00577E66" w:rsidRPr="00BC279F" w:rsidRDefault="00577E66" w:rsidP="00BC279F">
      <w:pPr>
        <w:spacing w:after="0" w:line="240" w:lineRule="auto"/>
        <w:rPr>
          <w:rFonts w:ascii="Times New Roman" w:hAnsi="Times New Roman" w:cs="Times New Roman"/>
          <w:bCs/>
        </w:rPr>
      </w:pPr>
      <w:r w:rsidRPr="00BC279F">
        <w:rPr>
          <w:rFonts w:ascii="Times New Roman" w:hAnsi="Times New Roman" w:cs="Times New Roman"/>
          <w:bCs/>
        </w:rPr>
        <w:lastRenderedPageBreak/>
        <w:t>Pictures descriptions: 5 pictures, from left: I</w:t>
      </w:r>
      <w:r w:rsidR="00961ADB">
        <w:rPr>
          <w:rFonts w:ascii="Times New Roman" w:hAnsi="Times New Roman" w:cs="Times New Roman"/>
          <w:bCs/>
        </w:rPr>
        <w:t>LLY the Clown with a rainbow-</w:t>
      </w:r>
      <w:r w:rsidRPr="00BC279F">
        <w:rPr>
          <w:rFonts w:ascii="Times New Roman" w:hAnsi="Times New Roman" w:cs="Times New Roman"/>
          <w:bCs/>
        </w:rPr>
        <w:t>colored wig and holding up a blue bingo ball; a bingo player concentrating on the gam</w:t>
      </w:r>
      <w:r w:rsidR="00961ADB">
        <w:rPr>
          <w:rFonts w:ascii="Times New Roman" w:hAnsi="Times New Roman" w:cs="Times New Roman"/>
          <w:bCs/>
        </w:rPr>
        <w:t>e</w:t>
      </w:r>
      <w:r w:rsidRPr="00BC279F">
        <w:rPr>
          <w:rFonts w:ascii="Times New Roman" w:hAnsi="Times New Roman" w:cs="Times New Roman"/>
          <w:bCs/>
        </w:rPr>
        <w:t>; a picture of the game “The Letter F” with the numbers marked in blue circles; Kathy wearing a colorful clown hat and voicing the bingo balls</w:t>
      </w:r>
      <w:r w:rsidR="00961ADB">
        <w:rPr>
          <w:rFonts w:ascii="Times New Roman" w:hAnsi="Times New Roman" w:cs="Times New Roman"/>
          <w:bCs/>
        </w:rPr>
        <w:t>, part of the Wheel of Fortune in the background</w:t>
      </w:r>
      <w:r w:rsidRPr="00BC279F">
        <w:rPr>
          <w:rFonts w:ascii="Times New Roman" w:hAnsi="Times New Roman" w:cs="Times New Roman"/>
          <w:bCs/>
        </w:rPr>
        <w:t>; an SSP supporting a call-in player; and the chat box during a game.</w:t>
      </w:r>
    </w:p>
    <w:p w:rsidR="00A13BB2" w:rsidRPr="00BC279F" w:rsidRDefault="00A13BB2" w:rsidP="00BC279F">
      <w:pPr>
        <w:spacing w:after="0" w:line="240" w:lineRule="auto"/>
        <w:rPr>
          <w:rFonts w:ascii="Times New Roman" w:hAnsi="Times New Roman" w:cs="Times New Roman"/>
        </w:rPr>
      </w:pPr>
      <w:r w:rsidRPr="00BC279F">
        <w:rPr>
          <w:rFonts w:ascii="Times New Roman" w:hAnsi="Times New Roman" w:cs="Times New Roman"/>
        </w:rPr>
        <w:t>Next story:</w:t>
      </w:r>
    </w:p>
    <w:p w:rsidR="00577E66" w:rsidRPr="00BC279F" w:rsidRDefault="00577E66" w:rsidP="00BC279F">
      <w:pPr>
        <w:pStyle w:val="BasicParagraph"/>
        <w:spacing w:line="240" w:lineRule="auto"/>
        <w:rPr>
          <w:sz w:val="22"/>
          <w:szCs w:val="22"/>
        </w:rPr>
      </w:pPr>
      <w:r w:rsidRPr="00BC279F">
        <w:rPr>
          <w:bCs/>
          <w:color w:val="auto"/>
          <w:sz w:val="22"/>
          <w:szCs w:val="22"/>
        </w:rPr>
        <w:t xml:space="preserve">Masks Fundraiser - A Success! </w:t>
      </w:r>
    </w:p>
    <w:p w:rsidR="00961ADB" w:rsidRPr="00961ADB" w:rsidRDefault="00961ADB" w:rsidP="00961ADB">
      <w:pPr>
        <w:pStyle w:val="BasicParagraph"/>
        <w:spacing w:line="240" w:lineRule="auto"/>
        <w:rPr>
          <w:color w:val="0029FC"/>
          <w:sz w:val="22"/>
          <w:szCs w:val="23"/>
        </w:rPr>
      </w:pPr>
      <w:r w:rsidRPr="00961ADB">
        <w:rPr>
          <w:sz w:val="22"/>
          <w:szCs w:val="23"/>
        </w:rPr>
        <w:t xml:space="preserve">Our first fundraiser launched on Black Friday 2020: </w:t>
      </w:r>
      <w:r w:rsidRPr="00961ADB">
        <w:rPr>
          <w:i/>
          <w:iCs/>
          <w:sz w:val="22"/>
          <w:szCs w:val="23"/>
        </w:rPr>
        <w:t xml:space="preserve">Masks! Masks! </w:t>
      </w:r>
      <w:r w:rsidRPr="00961ADB">
        <w:rPr>
          <w:sz w:val="22"/>
          <w:szCs w:val="23"/>
        </w:rPr>
        <w:t xml:space="preserve">Our friends David and Nathalie at the French Fix in Red Bank, NJ sewed all the masks and donated half of them to our cause. Our masks are cool because they have behind-the-head elastic that doesn’t bother hearing aids, CIs or glasses, and all the fabric is custom art! Three of the masks were designed by New Jersey artist Jon Gabry. In the end, we sold 146 masks and made a profit of $1,200. Thank you to everyone who supported us! Wear your masks in good health, and if you’re looking for some new designs, check out David and Nathalie’s store at: </w:t>
      </w:r>
      <w:r w:rsidRPr="00961ADB">
        <w:rPr>
          <w:color w:val="0029FC"/>
          <w:sz w:val="22"/>
          <w:szCs w:val="23"/>
        </w:rPr>
        <w:t xml:space="preserve">https://www.frenchfixllc.com/ </w:t>
      </w:r>
    </w:p>
    <w:p w:rsidR="00577E66" w:rsidRPr="00BC279F" w:rsidRDefault="00577E66" w:rsidP="00961ADB">
      <w:pPr>
        <w:pStyle w:val="BasicParagraph"/>
        <w:spacing w:line="240" w:lineRule="auto"/>
        <w:rPr>
          <w:sz w:val="22"/>
          <w:szCs w:val="22"/>
        </w:rPr>
      </w:pPr>
      <w:r w:rsidRPr="00BC279F">
        <w:rPr>
          <w:sz w:val="22"/>
          <w:szCs w:val="22"/>
        </w:rPr>
        <w:t xml:space="preserve">Picture description: The Masks! Masks! Fundraiser </w:t>
      </w:r>
      <w:r w:rsidR="00961ADB">
        <w:rPr>
          <w:sz w:val="22"/>
          <w:szCs w:val="22"/>
        </w:rPr>
        <w:t>flyer depicting the colorful fabrics and designs of the masks.</w:t>
      </w:r>
    </w:p>
    <w:p w:rsidR="00A13BB2" w:rsidRPr="00BC279F" w:rsidRDefault="00A13BB2" w:rsidP="00BC279F">
      <w:pPr>
        <w:pStyle w:val="Default"/>
        <w:rPr>
          <w:rFonts w:ascii="Times New Roman" w:hAnsi="Times New Roman" w:cs="Times New Roman"/>
          <w:color w:val="auto"/>
          <w:sz w:val="22"/>
          <w:szCs w:val="22"/>
        </w:rPr>
      </w:pPr>
      <w:r w:rsidRPr="00BC279F">
        <w:rPr>
          <w:rFonts w:ascii="Times New Roman" w:hAnsi="Times New Roman" w:cs="Times New Roman"/>
          <w:color w:val="auto"/>
          <w:sz w:val="22"/>
          <w:szCs w:val="22"/>
        </w:rPr>
        <w:t xml:space="preserve">Next story: </w:t>
      </w:r>
    </w:p>
    <w:p w:rsidR="00577E66" w:rsidRPr="00BC279F" w:rsidRDefault="00577E66" w:rsidP="00BC279F">
      <w:pPr>
        <w:pStyle w:val="BasicParagraph"/>
        <w:spacing w:line="240" w:lineRule="auto"/>
        <w:rPr>
          <w:color w:val="auto"/>
          <w:sz w:val="22"/>
          <w:szCs w:val="22"/>
        </w:rPr>
      </w:pPr>
      <w:r w:rsidRPr="00BC279F">
        <w:rPr>
          <w:bCs/>
          <w:color w:val="auto"/>
          <w:sz w:val="22"/>
          <w:szCs w:val="22"/>
        </w:rPr>
        <w:t xml:space="preserve">DB CAN NJ Receives Jamie C. Hilton Award </w:t>
      </w:r>
    </w:p>
    <w:p w:rsidR="00577E66" w:rsidRPr="00BC279F" w:rsidRDefault="00577E66" w:rsidP="00BC279F">
      <w:pPr>
        <w:pStyle w:val="BasicParagraph"/>
        <w:spacing w:line="240" w:lineRule="auto"/>
        <w:rPr>
          <w:sz w:val="22"/>
          <w:szCs w:val="22"/>
        </w:rPr>
      </w:pPr>
      <w:r w:rsidRPr="00BC279F">
        <w:rPr>
          <w:sz w:val="22"/>
          <w:szCs w:val="22"/>
        </w:rPr>
        <w:t xml:space="preserve">Picture description: The Jamie C. Hilton award is </w:t>
      </w:r>
      <w:r w:rsidR="00961ADB">
        <w:rPr>
          <w:sz w:val="22"/>
          <w:szCs w:val="22"/>
        </w:rPr>
        <w:t xml:space="preserve">a piece of </w:t>
      </w:r>
      <w:r w:rsidRPr="00BC279F">
        <w:rPr>
          <w:sz w:val="22"/>
          <w:szCs w:val="22"/>
        </w:rPr>
        <w:t xml:space="preserve">granite in the shape of a flame. The State of New Jersey logo is at the top of the flame. </w:t>
      </w:r>
    </w:p>
    <w:p w:rsidR="00577E66" w:rsidRPr="00BC279F" w:rsidRDefault="00577E66" w:rsidP="00BC279F">
      <w:pPr>
        <w:pStyle w:val="Default"/>
        <w:rPr>
          <w:rFonts w:ascii="Times New Roman" w:hAnsi="Times New Roman" w:cs="Times New Roman"/>
          <w:color w:val="auto"/>
          <w:sz w:val="22"/>
          <w:szCs w:val="22"/>
        </w:rPr>
      </w:pPr>
      <w:r w:rsidRPr="00BC279F">
        <w:rPr>
          <w:rFonts w:ascii="Times New Roman" w:hAnsi="Times New Roman" w:cs="Times New Roman"/>
          <w:spacing w:val="-1"/>
          <w:sz w:val="22"/>
          <w:szCs w:val="22"/>
        </w:rPr>
        <w:t>The Jamie C. Hilton Awareness Award was presented to DB CAN NJ by the New Jersey Commission for the Blind at their 110th Anniversary Celebration on October 2, 2020. The award, pictured at left, was presented in honor of our “advocacy and commitment to improving the quality of life for individuals who are deaf-blind.”  In accepting this honor, we celebrate each deafblind person - your abilities, your patience, your strengths, and your passion.</w:t>
      </w:r>
    </w:p>
    <w:p w:rsidR="00961ADB" w:rsidRPr="00961ADB" w:rsidRDefault="00A13BB2" w:rsidP="00961ADB">
      <w:pPr>
        <w:pStyle w:val="Pa0"/>
        <w:spacing w:line="240" w:lineRule="auto"/>
        <w:rPr>
          <w:rFonts w:ascii="Times New Roman" w:hAnsi="Times New Roman" w:cs="Times New Roman"/>
          <w:sz w:val="22"/>
          <w:szCs w:val="22"/>
        </w:rPr>
      </w:pPr>
      <w:r w:rsidRPr="00BC279F">
        <w:rPr>
          <w:rStyle w:val="A0"/>
          <w:rFonts w:ascii="Times New Roman" w:hAnsi="Times New Roman" w:cs="Times New Roman"/>
          <w:b w:val="0"/>
          <w:color w:val="auto"/>
          <w:sz w:val="22"/>
          <w:szCs w:val="22"/>
        </w:rPr>
        <w:t xml:space="preserve">News from the Board of Trustees </w:t>
      </w:r>
    </w:p>
    <w:p w:rsidR="00961ADB" w:rsidRPr="00961ADB" w:rsidRDefault="00961ADB" w:rsidP="00961ADB">
      <w:pPr>
        <w:pStyle w:val="Pa10"/>
        <w:numPr>
          <w:ilvl w:val="0"/>
          <w:numId w:val="8"/>
        </w:numPr>
        <w:ind w:left="360"/>
        <w:rPr>
          <w:rFonts w:ascii="Times New Roman" w:hAnsi="Times New Roman" w:cs="Times New Roman"/>
          <w:color w:val="0029FC"/>
          <w:sz w:val="22"/>
          <w:szCs w:val="23"/>
        </w:rPr>
      </w:pPr>
      <w:r w:rsidRPr="00961ADB">
        <w:rPr>
          <w:rFonts w:ascii="Times New Roman" w:hAnsi="Times New Roman" w:cs="Times New Roman"/>
          <w:color w:val="221E1F"/>
          <w:sz w:val="22"/>
          <w:szCs w:val="23"/>
        </w:rPr>
        <w:t xml:space="preserve">We’re proud to announce the appointment of Nick Pallessi, Treasurer, and Natalie Roca, Trustee, to the DB CAN NJ Board of Trustees. Check out their bios at: </w:t>
      </w:r>
      <w:r w:rsidRPr="00961ADB">
        <w:rPr>
          <w:rFonts w:ascii="Times New Roman" w:hAnsi="Times New Roman" w:cs="Times New Roman"/>
          <w:color w:val="0029FC"/>
          <w:sz w:val="22"/>
          <w:szCs w:val="23"/>
        </w:rPr>
        <w:t xml:space="preserve">https://www.dbcannj.org/meet-our-board </w:t>
      </w:r>
    </w:p>
    <w:p w:rsidR="00961ADB" w:rsidRPr="00961ADB" w:rsidRDefault="00961ADB" w:rsidP="00961ADB">
      <w:pPr>
        <w:pStyle w:val="Pa10"/>
        <w:numPr>
          <w:ilvl w:val="0"/>
          <w:numId w:val="8"/>
        </w:numPr>
        <w:ind w:left="360"/>
        <w:rPr>
          <w:rFonts w:ascii="Times New Roman" w:hAnsi="Times New Roman" w:cs="Times New Roman"/>
          <w:color w:val="221E1F"/>
          <w:sz w:val="22"/>
          <w:szCs w:val="23"/>
        </w:rPr>
      </w:pPr>
      <w:r w:rsidRPr="00961ADB">
        <w:rPr>
          <w:rFonts w:ascii="Times New Roman" w:hAnsi="Times New Roman" w:cs="Times New Roman"/>
          <w:color w:val="221E1F"/>
          <w:sz w:val="22"/>
          <w:szCs w:val="23"/>
        </w:rPr>
        <w:t xml:space="preserve">DB CAN NJ is supporting two bills in the NJ State Legislature: A5517 Parental Rights and A4856/ S3904 Accessibility of School Websites. Parental Rights provides for the protection of the custody and visitation rights of parents with a disability, so that a child cannot be taken away from a parent just because the parent has a disability. School Website Accessibility requires Internet websites and web services of school districts, charter schools and renaissance schools to be accessible to persons with disabilities. In May it passed in the Assembly by a vote of 76-0. It now goes to the Senate. </w:t>
      </w:r>
    </w:p>
    <w:p w:rsidR="00961ADB" w:rsidRPr="00961ADB" w:rsidRDefault="00961ADB" w:rsidP="00961ADB">
      <w:pPr>
        <w:pStyle w:val="Pa10"/>
        <w:numPr>
          <w:ilvl w:val="0"/>
          <w:numId w:val="8"/>
        </w:numPr>
        <w:ind w:left="360"/>
        <w:rPr>
          <w:rFonts w:ascii="Times New Roman" w:hAnsi="Times New Roman" w:cs="Times New Roman"/>
          <w:color w:val="000000"/>
          <w:sz w:val="22"/>
          <w:szCs w:val="23"/>
        </w:rPr>
      </w:pPr>
      <w:r w:rsidRPr="00961ADB">
        <w:rPr>
          <w:rFonts w:ascii="Times New Roman" w:hAnsi="Times New Roman" w:cs="Times New Roman"/>
          <w:color w:val="000000"/>
          <w:sz w:val="22"/>
          <w:szCs w:val="23"/>
        </w:rPr>
        <w:t>We know y’all prefer in-person events, and so do we! BUT for now, we have to continue on Zoom. The budget for each Zoom event is about $1,200, with most of the costs for interpreters, communica</w:t>
      </w:r>
      <w:r w:rsidRPr="00961ADB">
        <w:rPr>
          <w:rFonts w:ascii="Times New Roman" w:hAnsi="Times New Roman" w:cs="Times New Roman"/>
          <w:color w:val="000000"/>
          <w:sz w:val="22"/>
          <w:szCs w:val="23"/>
        </w:rPr>
        <w:softHyphen/>
        <w:t xml:space="preserve">tion facilitators, a technology specialist and a captionist. Please consider supporting our 50/50 and our fundraisers this fall as all funds raised go toward these expenses. </w:t>
      </w:r>
    </w:p>
    <w:p w:rsidR="00961ADB" w:rsidRPr="00961ADB" w:rsidRDefault="00961ADB" w:rsidP="00961ADB">
      <w:pPr>
        <w:pStyle w:val="ListParagraph"/>
        <w:numPr>
          <w:ilvl w:val="0"/>
          <w:numId w:val="8"/>
        </w:numPr>
        <w:autoSpaceDE w:val="0"/>
        <w:autoSpaceDN w:val="0"/>
        <w:adjustRightInd w:val="0"/>
        <w:spacing w:after="0" w:line="240" w:lineRule="auto"/>
        <w:ind w:left="360"/>
        <w:rPr>
          <w:rFonts w:ascii="Times New Roman" w:hAnsi="Times New Roman" w:cs="Times New Roman"/>
          <w:bCs/>
        </w:rPr>
      </w:pPr>
      <w:r w:rsidRPr="00961ADB">
        <w:rPr>
          <w:rFonts w:ascii="Times New Roman" w:hAnsi="Times New Roman" w:cs="Times New Roman"/>
          <w:color w:val="000000"/>
          <w:szCs w:val="23"/>
        </w:rPr>
        <w:t>July 22 was our 5th birthday! Five years is usually the marker to determine whether an organiza</w:t>
      </w:r>
      <w:r w:rsidRPr="00961ADB">
        <w:rPr>
          <w:rFonts w:ascii="Times New Roman" w:hAnsi="Times New Roman" w:cs="Times New Roman"/>
          <w:color w:val="000000"/>
          <w:szCs w:val="23"/>
        </w:rPr>
        <w:softHyphen/>
        <w:t xml:space="preserve">tion will make it ... or not. We were growing right along ... until COVID-19 walloped everyone. We’ve stayed strong, thanks to the courage and creativity of our board and all who have believed in us. Thank you! </w:t>
      </w:r>
    </w:p>
    <w:p w:rsidR="00577E66" w:rsidRPr="00961ADB" w:rsidRDefault="00577E66" w:rsidP="00961ADB">
      <w:pPr>
        <w:autoSpaceDE w:val="0"/>
        <w:autoSpaceDN w:val="0"/>
        <w:adjustRightInd w:val="0"/>
        <w:spacing w:after="0" w:line="240" w:lineRule="auto"/>
        <w:rPr>
          <w:rFonts w:ascii="Times New Roman" w:hAnsi="Times New Roman" w:cs="Times New Roman"/>
          <w:bCs/>
        </w:rPr>
      </w:pPr>
      <w:r w:rsidRPr="00961ADB">
        <w:rPr>
          <w:rFonts w:ascii="Times New Roman" w:hAnsi="Times New Roman" w:cs="Times New Roman"/>
          <w:bCs/>
        </w:rPr>
        <w:t xml:space="preserve">Next Story: </w:t>
      </w:r>
    </w:p>
    <w:p w:rsidR="00577E66" w:rsidRPr="00BC279F" w:rsidRDefault="00577E66" w:rsidP="00BC279F">
      <w:pPr>
        <w:pStyle w:val="BasicParagraph"/>
        <w:spacing w:line="240" w:lineRule="auto"/>
        <w:rPr>
          <w:bCs/>
          <w:color w:val="auto"/>
          <w:sz w:val="22"/>
          <w:szCs w:val="22"/>
        </w:rPr>
      </w:pPr>
      <w:r w:rsidRPr="00BC279F">
        <w:rPr>
          <w:bCs/>
          <w:color w:val="auto"/>
          <w:sz w:val="22"/>
          <w:szCs w:val="22"/>
        </w:rPr>
        <w:t>Donate Your Leftovers!</w:t>
      </w:r>
    </w:p>
    <w:p w:rsidR="00577E66" w:rsidRPr="00BC279F" w:rsidRDefault="00BC279F" w:rsidP="00BC279F">
      <w:pPr>
        <w:pStyle w:val="BasicParagraph"/>
        <w:spacing w:line="240" w:lineRule="auto"/>
        <w:rPr>
          <w:color w:val="auto"/>
          <w:sz w:val="22"/>
          <w:szCs w:val="22"/>
        </w:rPr>
      </w:pPr>
      <w:r w:rsidRPr="00BC279F">
        <w:rPr>
          <w:bCs/>
          <w:color w:val="auto"/>
          <w:sz w:val="22"/>
          <w:szCs w:val="22"/>
        </w:rPr>
        <w:t>Picture description: a Visa gift card wrapped in a red box with a red bow.</w:t>
      </w:r>
    </w:p>
    <w:p w:rsidR="00961ADB" w:rsidRDefault="00961ADB" w:rsidP="00961ADB">
      <w:pPr>
        <w:autoSpaceDE w:val="0"/>
        <w:autoSpaceDN w:val="0"/>
        <w:adjustRightInd w:val="0"/>
        <w:spacing w:after="0" w:line="240" w:lineRule="auto"/>
        <w:rPr>
          <w:color w:val="000000"/>
          <w:sz w:val="23"/>
          <w:szCs w:val="23"/>
        </w:rPr>
      </w:pPr>
      <w:r w:rsidRPr="00961ADB">
        <w:rPr>
          <w:rFonts w:ascii="Times New Roman" w:hAnsi="Times New Roman" w:cs="Times New Roman"/>
          <w:color w:val="000000"/>
          <w:szCs w:val="23"/>
        </w:rPr>
        <w:t xml:space="preserve">Doesn’t it make you crazy when you draw down that Visa gift card and there’s $3.14 left? What’re you gonna do with </w:t>
      </w:r>
      <w:r w:rsidRPr="00961ADB">
        <w:rPr>
          <w:rFonts w:ascii="Times New Roman" w:hAnsi="Times New Roman" w:cs="Times New Roman"/>
          <w:i/>
          <w:iCs/>
          <w:color w:val="000000"/>
          <w:szCs w:val="23"/>
        </w:rPr>
        <w:t>that</w:t>
      </w:r>
      <w:r w:rsidRPr="00961ADB">
        <w:rPr>
          <w:rFonts w:ascii="Times New Roman" w:hAnsi="Times New Roman" w:cs="Times New Roman"/>
          <w:color w:val="000000"/>
          <w:szCs w:val="23"/>
        </w:rPr>
        <w:t xml:space="preserve">? Donate those few bucks to your favorite charity: DB CAN NJ! Go to </w:t>
      </w:r>
      <w:r w:rsidRPr="00961ADB">
        <w:rPr>
          <w:rFonts w:ascii="Times New Roman" w:hAnsi="Times New Roman" w:cs="Times New Roman"/>
          <w:color w:val="0029FC"/>
          <w:szCs w:val="23"/>
        </w:rPr>
        <w:t xml:space="preserve">dbcannj.org/donate </w:t>
      </w:r>
      <w:r w:rsidRPr="00961ADB">
        <w:rPr>
          <w:rFonts w:ascii="Times New Roman" w:hAnsi="Times New Roman" w:cs="Times New Roman"/>
          <w:color w:val="000000"/>
          <w:szCs w:val="23"/>
        </w:rPr>
        <w:t xml:space="preserve">and click on Donate using PayPal. When PayPal comes up, in the number space, type the balance on the card, and then click on the bottom button: Donate with a Debit or Credit Card. When </w:t>
      </w:r>
      <w:r w:rsidRPr="00961ADB">
        <w:rPr>
          <w:rFonts w:ascii="Times New Roman" w:hAnsi="Times New Roman" w:cs="Times New Roman"/>
          <w:color w:val="000000"/>
          <w:szCs w:val="23"/>
        </w:rPr>
        <w:lastRenderedPageBreak/>
        <w:t>the next screen comes up, complete all the card and cardholder information. Hit enter. That’s all there is to it. Your card is now completely used ... and for a great cause!</w:t>
      </w:r>
      <w:r>
        <w:rPr>
          <w:color w:val="000000"/>
          <w:sz w:val="23"/>
          <w:szCs w:val="23"/>
        </w:rPr>
        <w:t xml:space="preserve"> </w:t>
      </w:r>
    </w:p>
    <w:p w:rsidR="00961ADB" w:rsidRPr="00961ADB" w:rsidRDefault="00961ADB" w:rsidP="00961ADB">
      <w:pPr>
        <w:autoSpaceDE w:val="0"/>
        <w:autoSpaceDN w:val="0"/>
        <w:adjustRightInd w:val="0"/>
        <w:spacing w:after="0" w:line="240" w:lineRule="auto"/>
        <w:rPr>
          <w:rFonts w:ascii="Times New Roman" w:hAnsi="Times New Roman" w:cs="Times New Roman"/>
          <w:color w:val="000000"/>
          <w:sz w:val="23"/>
          <w:szCs w:val="23"/>
        </w:rPr>
      </w:pPr>
      <w:r w:rsidRPr="00961ADB">
        <w:rPr>
          <w:rFonts w:ascii="Times New Roman" w:hAnsi="Times New Roman" w:cs="Times New Roman"/>
          <w:color w:val="000000"/>
          <w:szCs w:val="23"/>
        </w:rPr>
        <w:t>Next Story:</w:t>
      </w:r>
    </w:p>
    <w:p w:rsidR="00A13BB2" w:rsidRPr="00BC279F" w:rsidRDefault="00A13BB2" w:rsidP="00961ADB">
      <w:pPr>
        <w:autoSpaceDE w:val="0"/>
        <w:autoSpaceDN w:val="0"/>
        <w:adjustRightInd w:val="0"/>
        <w:spacing w:after="0" w:line="240" w:lineRule="auto"/>
        <w:rPr>
          <w:rFonts w:ascii="Times New Roman" w:hAnsi="Times New Roman" w:cs="Times New Roman"/>
        </w:rPr>
      </w:pPr>
      <w:r w:rsidRPr="00BC279F">
        <w:rPr>
          <w:rFonts w:ascii="Times New Roman" w:hAnsi="Times New Roman" w:cs="Times New Roman"/>
          <w:bCs/>
        </w:rPr>
        <w:t xml:space="preserve">Inspiration Corner: </w:t>
      </w:r>
      <w:r w:rsidR="00BC279F" w:rsidRPr="00BC279F">
        <w:rPr>
          <w:rFonts w:ascii="Times New Roman" w:hAnsi="Times New Roman" w:cs="Times New Roman"/>
          <w:bCs/>
        </w:rPr>
        <w:t>Alice is “Back on Track”</w:t>
      </w:r>
    </w:p>
    <w:p w:rsidR="00A13BB2" w:rsidRPr="00BC279F" w:rsidRDefault="00BC279F" w:rsidP="00BC279F">
      <w:pPr>
        <w:autoSpaceDE w:val="0"/>
        <w:autoSpaceDN w:val="0"/>
        <w:adjustRightInd w:val="0"/>
        <w:spacing w:after="0" w:line="240" w:lineRule="auto"/>
        <w:rPr>
          <w:rFonts w:ascii="Times New Roman" w:hAnsi="Times New Roman" w:cs="Times New Roman"/>
        </w:rPr>
      </w:pPr>
      <w:r>
        <w:rPr>
          <w:rFonts w:ascii="Times New Roman" w:hAnsi="Times New Roman" w:cs="Times New Roman"/>
        </w:rPr>
        <w:t>By Alice Eaddy as told to Mark Gasaway</w:t>
      </w:r>
    </w:p>
    <w:p w:rsidR="00A13BB2" w:rsidRPr="00BC279F" w:rsidRDefault="00BC279F" w:rsidP="00BC279F">
      <w:pPr>
        <w:autoSpaceDE w:val="0"/>
        <w:autoSpaceDN w:val="0"/>
        <w:adjustRightInd w:val="0"/>
        <w:spacing w:after="0" w:line="240" w:lineRule="auto"/>
        <w:rPr>
          <w:rFonts w:ascii="Times New Roman" w:hAnsi="Times New Roman" w:cs="Times New Roman"/>
        </w:rPr>
      </w:pPr>
      <w:r w:rsidRPr="00BC279F">
        <w:rPr>
          <w:rFonts w:ascii="Times New Roman" w:hAnsi="Times New Roman" w:cs="Times New Roman"/>
        </w:rPr>
        <w:t xml:space="preserve">Picture caption and description: David, my guide runner, and I chilling after we </w:t>
      </w:r>
      <w:r w:rsidR="00B07172">
        <w:rPr>
          <w:rFonts w:ascii="Times New Roman" w:hAnsi="Times New Roman" w:cs="Times New Roman"/>
        </w:rPr>
        <w:t>won</w:t>
      </w:r>
      <w:r w:rsidRPr="00BC279F">
        <w:rPr>
          <w:rFonts w:ascii="Times New Roman" w:hAnsi="Times New Roman" w:cs="Times New Roman"/>
        </w:rPr>
        <w:t xml:space="preserve"> the silver medal for the 100m. Picture show</w:t>
      </w:r>
      <w:r w:rsidR="00B07172">
        <w:rPr>
          <w:rFonts w:ascii="Times New Roman" w:hAnsi="Times New Roman" w:cs="Times New Roman"/>
        </w:rPr>
        <w:t>s</w:t>
      </w:r>
      <w:r w:rsidRPr="00BC279F">
        <w:rPr>
          <w:rFonts w:ascii="Times New Roman" w:hAnsi="Times New Roman" w:cs="Times New Roman"/>
        </w:rPr>
        <w:t xml:space="preserve"> David and Alice smiling broadly as they hold up their medals.</w:t>
      </w:r>
    </w:p>
    <w:p w:rsidR="00BC279F" w:rsidRDefault="00BC279F" w:rsidP="00BC279F">
      <w:pPr>
        <w:pStyle w:val="BasicParagraph"/>
        <w:spacing w:line="240" w:lineRule="auto"/>
        <w:rPr>
          <w:sz w:val="22"/>
          <w:szCs w:val="22"/>
        </w:rPr>
      </w:pPr>
      <w:r w:rsidRPr="00BC279F">
        <w:rPr>
          <w:sz w:val="22"/>
          <w:szCs w:val="22"/>
        </w:rPr>
        <w:t xml:space="preserve">The track and field activities/sports at the Arizona Desert Challenge Games in May were my first such event since the COVID-19 pandemic. Participating in </w:t>
      </w:r>
      <w:r w:rsidRPr="00BC279F">
        <w:rPr>
          <w:spacing w:val="-2"/>
          <w:sz w:val="22"/>
          <w:szCs w:val="22"/>
        </w:rPr>
        <w:t xml:space="preserve">the games meant a great deal to me, and I was super excited to be back doing </w:t>
      </w:r>
      <w:r w:rsidRPr="00BC279F">
        <w:rPr>
          <w:sz w:val="22"/>
          <w:szCs w:val="22"/>
        </w:rPr>
        <w:t>what I love and with David B., my first personal guide runner. David and I had practiced only about three times together, but he knew what I was capable of and was open to not looking at me as a person with limitations. David saw my past achievements as wonderful and wanted to see me do even better than the personal records I had set before. David and I also kidded around quite a bit together, and that helped me overcome my anxiety spells and nerv</w:t>
      </w:r>
      <w:r>
        <w:rPr>
          <w:sz w:val="22"/>
          <w:szCs w:val="22"/>
        </w:rPr>
        <w:t>ousness, as did my stress ball.</w:t>
      </w:r>
      <w:r w:rsidRPr="00BC279F">
        <w:rPr>
          <w:sz w:val="22"/>
          <w:szCs w:val="22"/>
        </w:rPr>
        <w:t xml:space="preserve"> </w:t>
      </w:r>
    </w:p>
    <w:p w:rsidR="00BC279F" w:rsidRPr="00BC279F" w:rsidRDefault="00BC279F" w:rsidP="00BC279F">
      <w:pPr>
        <w:pStyle w:val="BasicParagraph"/>
        <w:spacing w:line="240" w:lineRule="auto"/>
        <w:rPr>
          <w:sz w:val="22"/>
          <w:szCs w:val="22"/>
        </w:rPr>
      </w:pPr>
      <w:r w:rsidRPr="00BC279F">
        <w:rPr>
          <w:sz w:val="22"/>
          <w:szCs w:val="22"/>
        </w:rPr>
        <w:t>I won gold in the shot put, silver in the 100 meters and bronze in the javelin, all personal bests. In the past, I’ve used communication cards, but not this time because in the past other people did not read them. Besides, people knew I couldn’t hear very well and were kind of apologetic, to which I said, “It’s okay, the hearing is gone.”  These were people I had competed with in the past; they knew me, and Coach Jennifer was very supportive in help</w:t>
      </w:r>
      <w:r>
        <w:rPr>
          <w:sz w:val="22"/>
          <w:szCs w:val="22"/>
        </w:rPr>
        <w:t>ing me get through the process.</w:t>
      </w:r>
    </w:p>
    <w:p w:rsidR="00A13BB2" w:rsidRPr="00BC279F" w:rsidRDefault="00BC279F" w:rsidP="00BC279F">
      <w:pPr>
        <w:autoSpaceDE w:val="0"/>
        <w:autoSpaceDN w:val="0"/>
        <w:adjustRightInd w:val="0"/>
        <w:spacing w:after="0" w:line="240" w:lineRule="auto"/>
        <w:rPr>
          <w:rFonts w:ascii="Times New Roman" w:hAnsi="Times New Roman" w:cs="Times New Roman"/>
        </w:rPr>
      </w:pPr>
      <w:r w:rsidRPr="00BC279F">
        <w:rPr>
          <w:rFonts w:ascii="Times New Roman" w:hAnsi="Times New Roman" w:cs="Times New Roman"/>
        </w:rPr>
        <w:t xml:space="preserve">At times I felt all alone, but with the help of David and Jennifer I was drawn closer to the group.  I can’t wait to get back into other competitive track and field meets.  </w:t>
      </w:r>
    </w:p>
    <w:p w:rsidR="00A13BB2" w:rsidRPr="00BC279F" w:rsidRDefault="00BC279F" w:rsidP="00BC279F">
      <w:pPr>
        <w:autoSpaceDE w:val="0"/>
        <w:autoSpaceDN w:val="0"/>
        <w:adjustRightInd w:val="0"/>
        <w:spacing w:after="0" w:line="240" w:lineRule="auto"/>
        <w:ind w:left="320" w:hanging="320"/>
        <w:rPr>
          <w:rFonts w:ascii="Times New Roman" w:hAnsi="Times New Roman" w:cs="Times New Roman"/>
        </w:rPr>
      </w:pPr>
      <w:r w:rsidRPr="00BC279F">
        <w:rPr>
          <w:rFonts w:ascii="Times New Roman" w:hAnsi="Times New Roman" w:cs="Times New Roman"/>
        </w:rPr>
        <w:t>Next Story:</w:t>
      </w:r>
    </w:p>
    <w:p w:rsidR="00A13BB2" w:rsidRPr="00BC279F" w:rsidRDefault="00A13BB2" w:rsidP="00BC279F">
      <w:pPr>
        <w:spacing w:after="0" w:line="240" w:lineRule="auto"/>
        <w:rPr>
          <w:rFonts w:ascii="Times New Roman" w:hAnsi="Times New Roman" w:cs="Times New Roman"/>
        </w:rPr>
      </w:pPr>
      <w:r w:rsidRPr="00BC279F">
        <w:rPr>
          <w:rFonts w:ascii="Times New Roman" w:hAnsi="Times New Roman" w:cs="Times New Roman"/>
        </w:rPr>
        <w:t>Pict</w:t>
      </w:r>
      <w:r w:rsidR="000F2460" w:rsidRPr="00BC279F">
        <w:rPr>
          <w:rFonts w:ascii="Times New Roman" w:hAnsi="Times New Roman" w:cs="Times New Roman"/>
        </w:rPr>
        <w:t>ure description: DB CAN NJ logo</w:t>
      </w:r>
    </w:p>
    <w:p w:rsidR="00A13BB2" w:rsidRPr="00BC279F" w:rsidRDefault="00A13BB2" w:rsidP="00BC279F">
      <w:pPr>
        <w:autoSpaceDE w:val="0"/>
        <w:autoSpaceDN w:val="0"/>
        <w:adjustRightInd w:val="0"/>
        <w:spacing w:after="0" w:line="240" w:lineRule="auto"/>
        <w:rPr>
          <w:rFonts w:ascii="Times New Roman" w:hAnsi="Times New Roman" w:cs="Times New Roman"/>
        </w:rPr>
      </w:pPr>
      <w:r w:rsidRPr="00BC279F">
        <w:rPr>
          <w:rFonts w:ascii="Times New Roman" w:hAnsi="Times New Roman" w:cs="Times New Roman"/>
        </w:rPr>
        <w:t xml:space="preserve">We’re a grassroots effort that aims to be truly responsive to the needs of the deafblind community. Everyone who cares about and believes in our AWESOME community is welcome to join our training, networking, social and recreational events. </w:t>
      </w:r>
    </w:p>
    <w:p w:rsidR="00A13BB2" w:rsidRPr="00BC279F" w:rsidRDefault="00A13BB2" w:rsidP="00BC279F">
      <w:pPr>
        <w:autoSpaceDE w:val="0"/>
        <w:autoSpaceDN w:val="0"/>
        <w:adjustRightInd w:val="0"/>
        <w:spacing w:after="0" w:line="240" w:lineRule="auto"/>
        <w:rPr>
          <w:rFonts w:ascii="Times New Roman" w:hAnsi="Times New Roman" w:cs="Times New Roman"/>
        </w:rPr>
      </w:pPr>
      <w:r w:rsidRPr="00BC279F">
        <w:rPr>
          <w:rFonts w:ascii="Times New Roman" w:hAnsi="Times New Roman" w:cs="Times New Roman"/>
          <w:bCs/>
        </w:rPr>
        <w:t xml:space="preserve">dbcannj.org </w:t>
      </w:r>
    </w:p>
    <w:p w:rsidR="00A13BB2" w:rsidRPr="00BC279F" w:rsidRDefault="00A13BB2" w:rsidP="00BC279F">
      <w:pPr>
        <w:autoSpaceDE w:val="0"/>
        <w:autoSpaceDN w:val="0"/>
        <w:adjustRightInd w:val="0"/>
        <w:spacing w:after="0" w:line="240" w:lineRule="auto"/>
        <w:rPr>
          <w:rFonts w:ascii="Times New Roman" w:hAnsi="Times New Roman" w:cs="Times New Roman"/>
        </w:rPr>
      </w:pPr>
      <w:r w:rsidRPr="00BC279F">
        <w:rPr>
          <w:rFonts w:ascii="Times New Roman" w:hAnsi="Times New Roman" w:cs="Times New Roman"/>
          <w:bCs/>
        </w:rPr>
        <w:t xml:space="preserve">dbcannj@gmail.com </w:t>
      </w:r>
    </w:p>
    <w:p w:rsidR="00A13BB2" w:rsidRPr="00BC279F" w:rsidRDefault="00BC279F" w:rsidP="00BC279F">
      <w:pPr>
        <w:autoSpaceDE w:val="0"/>
        <w:autoSpaceDN w:val="0"/>
        <w:adjustRightInd w:val="0"/>
        <w:spacing w:after="0" w:line="240" w:lineRule="auto"/>
        <w:rPr>
          <w:rFonts w:ascii="Times New Roman" w:hAnsi="Times New Roman" w:cs="Times New Roman"/>
        </w:rPr>
      </w:pPr>
      <w:r w:rsidRPr="00BC279F">
        <w:rPr>
          <w:rFonts w:ascii="Times New Roman" w:hAnsi="Times New Roman" w:cs="Times New Roman"/>
          <w:bCs/>
        </w:rPr>
        <w:t xml:space="preserve">logos for </w:t>
      </w:r>
      <w:r w:rsidR="00393A9C">
        <w:rPr>
          <w:rFonts w:ascii="Times New Roman" w:hAnsi="Times New Roman" w:cs="Times New Roman"/>
          <w:bCs/>
        </w:rPr>
        <w:t>LinkedIn, Facebook, Amazon Prime</w:t>
      </w:r>
    </w:p>
    <w:p w:rsidR="00A13BB2" w:rsidRPr="00BC279F" w:rsidRDefault="00A13BB2" w:rsidP="00BC279F">
      <w:pPr>
        <w:spacing w:after="0" w:line="240" w:lineRule="auto"/>
        <w:rPr>
          <w:rFonts w:ascii="Times New Roman" w:hAnsi="Times New Roman" w:cs="Times New Roman"/>
        </w:rPr>
      </w:pPr>
      <w:r w:rsidRPr="00BC279F">
        <w:rPr>
          <w:rFonts w:ascii="Times New Roman" w:hAnsi="Times New Roman" w:cs="Times New Roman"/>
        </w:rPr>
        <w:t>© 202</w:t>
      </w:r>
      <w:r w:rsidR="00BC279F" w:rsidRPr="00BC279F">
        <w:rPr>
          <w:rFonts w:ascii="Times New Roman" w:hAnsi="Times New Roman" w:cs="Times New Roman"/>
        </w:rPr>
        <w:t>1</w:t>
      </w:r>
    </w:p>
    <w:sectPr w:rsidR="00A13BB2" w:rsidRPr="00BC2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2AA8"/>
    <w:multiLevelType w:val="hybridMultilevel"/>
    <w:tmpl w:val="96DE5E8A"/>
    <w:lvl w:ilvl="0" w:tplc="04090001">
      <w:start w:val="1"/>
      <w:numFmt w:val="bullet"/>
      <w:lvlText w:val=""/>
      <w:lvlJc w:val="left"/>
      <w:pPr>
        <w:ind w:left="720" w:hanging="360"/>
      </w:pPr>
      <w:rPr>
        <w:rFonts w:ascii="Symbol" w:hAnsi="Symbol" w:hint="default"/>
      </w:rPr>
    </w:lvl>
    <w:lvl w:ilvl="1" w:tplc="2C62FCAC">
      <w:numFmt w:val="bullet"/>
      <w:lvlText w:val=""/>
      <w:lvlJc w:val="left"/>
      <w:pPr>
        <w:ind w:left="1440" w:hanging="360"/>
      </w:pPr>
      <w:rPr>
        <w:rFonts w:ascii="Wingdings" w:eastAsiaTheme="minorHAnsi" w:hAnsi="Wingdings" w:cs="Wingdings" w:hint="default"/>
        <w:color w:val="F363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D0596"/>
    <w:multiLevelType w:val="hybridMultilevel"/>
    <w:tmpl w:val="FB72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B4ED0"/>
    <w:multiLevelType w:val="hybridMultilevel"/>
    <w:tmpl w:val="A41E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35196"/>
    <w:multiLevelType w:val="hybridMultilevel"/>
    <w:tmpl w:val="1674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D08A6"/>
    <w:multiLevelType w:val="hybridMultilevel"/>
    <w:tmpl w:val="E5A2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17737"/>
    <w:multiLevelType w:val="hybridMultilevel"/>
    <w:tmpl w:val="B9F0E4E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6BB6061D"/>
    <w:multiLevelType w:val="hybridMultilevel"/>
    <w:tmpl w:val="853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117E4"/>
    <w:multiLevelType w:val="hybridMultilevel"/>
    <w:tmpl w:val="9BA4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9C"/>
    <w:rsid w:val="000567A8"/>
    <w:rsid w:val="0009559F"/>
    <w:rsid w:val="000F2460"/>
    <w:rsid w:val="00120395"/>
    <w:rsid w:val="001671CB"/>
    <w:rsid w:val="00195DB7"/>
    <w:rsid w:val="00393A9C"/>
    <w:rsid w:val="003A3E9C"/>
    <w:rsid w:val="00421C7F"/>
    <w:rsid w:val="00425884"/>
    <w:rsid w:val="00577E66"/>
    <w:rsid w:val="00617E9C"/>
    <w:rsid w:val="009345C7"/>
    <w:rsid w:val="00961ADB"/>
    <w:rsid w:val="009D359D"/>
    <w:rsid w:val="00A13BB2"/>
    <w:rsid w:val="00B07172"/>
    <w:rsid w:val="00BC279F"/>
    <w:rsid w:val="00DD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69D29-088C-44E2-8858-F010FD3A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E9C"/>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A3E9C"/>
    <w:pPr>
      <w:spacing w:line="241" w:lineRule="atLeast"/>
    </w:pPr>
    <w:rPr>
      <w:color w:val="auto"/>
    </w:rPr>
  </w:style>
  <w:style w:type="character" w:customStyle="1" w:styleId="A0">
    <w:name w:val="A0"/>
    <w:uiPriority w:val="99"/>
    <w:rsid w:val="003A3E9C"/>
    <w:rPr>
      <w:b/>
      <w:bCs/>
      <w:color w:val="000264"/>
      <w:sz w:val="40"/>
      <w:szCs w:val="40"/>
    </w:rPr>
  </w:style>
  <w:style w:type="paragraph" w:customStyle="1" w:styleId="Pa4">
    <w:name w:val="Pa4"/>
    <w:basedOn w:val="Default"/>
    <w:next w:val="Default"/>
    <w:uiPriority w:val="99"/>
    <w:rsid w:val="003A3E9C"/>
    <w:pPr>
      <w:spacing w:line="241" w:lineRule="atLeast"/>
    </w:pPr>
    <w:rPr>
      <w:color w:val="auto"/>
    </w:rPr>
  </w:style>
  <w:style w:type="character" w:customStyle="1" w:styleId="A3">
    <w:name w:val="A3"/>
    <w:uiPriority w:val="99"/>
    <w:rsid w:val="003A3E9C"/>
    <w:rPr>
      <w:color w:val="211D1E"/>
      <w:sz w:val="28"/>
      <w:szCs w:val="28"/>
    </w:rPr>
  </w:style>
  <w:style w:type="character" w:customStyle="1" w:styleId="A7">
    <w:name w:val="A7"/>
    <w:uiPriority w:val="99"/>
    <w:rsid w:val="003A3E9C"/>
    <w:rPr>
      <w:rFonts w:cs="Kalinga"/>
      <w:color w:val="000000"/>
      <w:sz w:val="13"/>
      <w:szCs w:val="13"/>
    </w:rPr>
  </w:style>
  <w:style w:type="character" w:styleId="Hyperlink">
    <w:name w:val="Hyperlink"/>
    <w:basedOn w:val="DefaultParagraphFont"/>
    <w:uiPriority w:val="99"/>
    <w:unhideWhenUsed/>
    <w:rsid w:val="003A3E9C"/>
    <w:rPr>
      <w:color w:val="0563C1" w:themeColor="hyperlink"/>
      <w:u w:val="single"/>
    </w:rPr>
  </w:style>
  <w:style w:type="paragraph" w:customStyle="1" w:styleId="Pa6">
    <w:name w:val="Pa6"/>
    <w:basedOn w:val="Default"/>
    <w:next w:val="Default"/>
    <w:uiPriority w:val="99"/>
    <w:rsid w:val="00A13BB2"/>
    <w:pPr>
      <w:spacing w:line="241" w:lineRule="atLeast"/>
    </w:pPr>
    <w:rPr>
      <w:color w:val="auto"/>
    </w:rPr>
  </w:style>
  <w:style w:type="character" w:customStyle="1" w:styleId="A11">
    <w:name w:val="A11"/>
    <w:uiPriority w:val="99"/>
    <w:rsid w:val="00A13BB2"/>
    <w:rPr>
      <w:color w:val="000264"/>
      <w:sz w:val="96"/>
      <w:szCs w:val="96"/>
    </w:rPr>
  </w:style>
  <w:style w:type="paragraph" w:customStyle="1" w:styleId="Pa2">
    <w:name w:val="Pa2"/>
    <w:basedOn w:val="Default"/>
    <w:next w:val="Default"/>
    <w:uiPriority w:val="99"/>
    <w:rsid w:val="00A13BB2"/>
    <w:pPr>
      <w:spacing w:line="241" w:lineRule="atLeast"/>
    </w:pPr>
    <w:rPr>
      <w:rFonts w:ascii="Times New Roman" w:hAnsi="Times New Roman" w:cs="Times New Roman"/>
      <w:color w:val="auto"/>
    </w:rPr>
  </w:style>
  <w:style w:type="character" w:customStyle="1" w:styleId="A5">
    <w:name w:val="A5"/>
    <w:uiPriority w:val="99"/>
    <w:rsid w:val="00A13BB2"/>
    <w:rPr>
      <w:rFonts w:ascii="Hobo Std" w:hAnsi="Hobo Std" w:cs="Hobo Std"/>
      <w:color w:val="000000"/>
    </w:rPr>
  </w:style>
  <w:style w:type="paragraph" w:customStyle="1" w:styleId="Pa7">
    <w:name w:val="Pa7"/>
    <w:basedOn w:val="Default"/>
    <w:next w:val="Default"/>
    <w:uiPriority w:val="99"/>
    <w:rsid w:val="00A13BB2"/>
    <w:pPr>
      <w:spacing w:line="241" w:lineRule="atLeast"/>
    </w:pPr>
    <w:rPr>
      <w:rFonts w:ascii="Times New Roman" w:hAnsi="Times New Roman" w:cs="Times New Roman"/>
      <w:color w:val="auto"/>
    </w:rPr>
  </w:style>
  <w:style w:type="character" w:customStyle="1" w:styleId="A12">
    <w:name w:val="A12"/>
    <w:uiPriority w:val="99"/>
    <w:rsid w:val="00A13BB2"/>
    <w:rPr>
      <w:rFonts w:ascii="Kalinga" w:hAnsi="Kalinga" w:cs="Kalinga"/>
      <w:color w:val="211D1E"/>
      <w:sz w:val="22"/>
      <w:szCs w:val="22"/>
    </w:rPr>
  </w:style>
  <w:style w:type="character" w:customStyle="1" w:styleId="A2">
    <w:name w:val="A2"/>
    <w:uiPriority w:val="99"/>
    <w:rsid w:val="00A13BB2"/>
    <w:rPr>
      <w:rFonts w:cs="Kalinga"/>
      <w:b/>
      <w:bCs/>
      <w:color w:val="460A67"/>
      <w:sz w:val="18"/>
      <w:szCs w:val="18"/>
    </w:rPr>
  </w:style>
  <w:style w:type="paragraph" w:styleId="ListParagraph">
    <w:name w:val="List Paragraph"/>
    <w:basedOn w:val="Normal"/>
    <w:uiPriority w:val="34"/>
    <w:qFormat/>
    <w:rsid w:val="000F2460"/>
    <w:pPr>
      <w:ind w:left="720"/>
      <w:contextualSpacing/>
    </w:pPr>
  </w:style>
  <w:style w:type="paragraph" w:customStyle="1" w:styleId="BasicParagraph">
    <w:name w:val="[Basic Paragraph]"/>
    <w:basedOn w:val="Normal"/>
    <w:uiPriority w:val="99"/>
    <w:rsid w:val="0042588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42588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Pa3">
    <w:name w:val="Pa3"/>
    <w:basedOn w:val="Default"/>
    <w:next w:val="Default"/>
    <w:uiPriority w:val="99"/>
    <w:rsid w:val="00961ADB"/>
    <w:pPr>
      <w:spacing w:line="241" w:lineRule="atLeast"/>
    </w:pPr>
    <w:rPr>
      <w:color w:val="auto"/>
    </w:rPr>
  </w:style>
  <w:style w:type="paragraph" w:customStyle="1" w:styleId="Pa10">
    <w:name w:val="Pa10"/>
    <w:basedOn w:val="Default"/>
    <w:next w:val="Default"/>
    <w:uiPriority w:val="99"/>
    <w:rsid w:val="00961ADB"/>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5</Pages>
  <Words>2577</Words>
  <Characters>14690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7</cp:revision>
  <dcterms:created xsi:type="dcterms:W3CDTF">2021-08-30T20:09:00Z</dcterms:created>
  <dcterms:modified xsi:type="dcterms:W3CDTF">2021-09-02T14:51:00Z</dcterms:modified>
</cp:coreProperties>
</file>